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91" w:rsidRPr="00055B91" w:rsidRDefault="00055B91" w:rsidP="00055B91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  <w:t>1. melléklet a 11/2023. (VI. 26.) önkormányzati rendelethez</w:t>
      </w:r>
    </w:p>
    <w:p w:rsidR="00055B91" w:rsidRPr="00055B91" w:rsidRDefault="00055B91" w:rsidP="000B1114">
      <w:pPr>
        <w:suppressAutoHyphens/>
        <w:spacing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KÉRELEM a 2023. évi SZOCIÁLIS CÉLÚ Tüzelőanyag támogatás IGÉNYLÉSÉHEZ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Személyi adatok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1.Név: …………………………………………………………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...............................….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…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2. Születési név: …………………………………………………………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…....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………………………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….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3. Születési hely és 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idő:…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……………………………………TAJ szám:.............................................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4. Anyja neve: …………………………………………………………………………........................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5. Az igénylő bejelentett állandó lakóhelyének címe: ………………………………........................…...……………………………………………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……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6. Ha az ellátást igénylő nem cselekvőképes, a törvényes képviselő neve: ……………...................………………………………………………………………………...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7. A törvényes képviselő bejelentett lakóhelyének címe: ………………………………….......................…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…....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………………………………………...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8. Az igénylővel egy lakóingatlanban élők száma: ............. fő.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9. A 8. pontban szereplő személyek adatai (kérelmező adatait itt nem kell feltüntetni):</w:t>
      </w:r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989"/>
        <w:gridCol w:w="1068"/>
        <w:gridCol w:w="1559"/>
        <w:gridCol w:w="1178"/>
        <w:gridCol w:w="1448"/>
        <w:gridCol w:w="1417"/>
      </w:tblGrid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Név</w:t>
            </w: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br/>
              <w:t>/lánykori név is/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Családi állapot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 xml:space="preserve">Kérelmezőhöz fűződő kapcsolat </w:t>
            </w: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/pl. házastárs, élettárs, gyermek stb./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Születési idő</w:t>
            </w: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br/>
              <w:t>/év, hó, nap/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Anyja neve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Foglalkozása</w:t>
            </w: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a)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b)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c)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d)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e)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f)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g)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h)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</w:tbl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  <w:t>KITÖLTÉSI UTASÍTÁS</w:t>
      </w:r>
    </w:p>
    <w:p w:rsidR="000B1114" w:rsidRPr="00480E82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10. Bejelentett lakóhely címeként a személyi igazolványban szereplő lakóhely, illetve több lakóhely esetén az állandó lakóhely címét kell feltüntetni.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11. A kérelmező és a vele azonos lakóingatlanban élők jövedelmét személyenként kell feltüntetni.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 xml:space="preserve">12. A </w:t>
      </w:r>
      <w:r w:rsidRPr="00055B91"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  <w:t>havi jövedelem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 xml:space="preserve">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13. A jövedelemnyilatkozatban feltüntetett jövedelmekről a típusának megfelelő igazolást vagy annak fénymásolatát (nyugdíjszelvény, munkáltatói igazolás, szerződés stb.) a jövedelemnyilatkozathoz csatolni kell.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lastRenderedPageBreak/>
        <w:t>14. Az egy főre jutó havi nettó jövedelem a lakóingatlanban élők összjövedelme osztva az ott élő személyek számával.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15.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16. A kérelem leadásakor kérjük, szíveskedjenek magukkal hozni a saját és a fenti ingatlanban együtt élő személyek lakcímigazolványát.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ab/>
        <w:t xml:space="preserve"> 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br/>
      </w:r>
      <w:bookmarkStart w:id="0" w:name="_GoBack"/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B) Jövedelmi adatok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ab/>
        <w:t xml:space="preserve"> 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br/>
      </w:r>
      <w:r w:rsidRPr="00055B91"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  <w:t>Forintban</w:t>
      </w:r>
      <w:bookmarkEnd w:id="0"/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790"/>
        <w:gridCol w:w="1117"/>
        <w:gridCol w:w="802"/>
        <w:gridCol w:w="714"/>
        <w:gridCol w:w="715"/>
        <w:gridCol w:w="714"/>
        <w:gridCol w:w="715"/>
        <w:gridCol w:w="76"/>
        <w:gridCol w:w="76"/>
        <w:gridCol w:w="950"/>
      </w:tblGrid>
      <w:tr w:rsidR="00055B91" w:rsidRPr="00055B91" w:rsidTr="00480E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Kérelmező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A lakóingatlanban élők jövedelme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jövedelme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a)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b)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c)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d)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e)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f)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g)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Összesen</w:t>
            </w: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Munkaviszonyból, munkavégzésre irányuló egyéb jogviszonyból származó jövedelem és táppénz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Társas és egyéni vállalkozásból származó jövedelem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Nyugellátás, baleseti nyugellátás, egyéb nyugdíjszerű ellátások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Föld bérbeadásából származó jövedelem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A lakóingatlanban élők havi nettó jövedelme összesen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</w:tbl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16.1.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Egy főre jutó havi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nettó jövedelem: ..................................... Ft/hó.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lastRenderedPageBreak/>
        <w:t xml:space="preserve">16.2.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Szén tüzelésre alkalmas fűtőberendezéssel: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rendelkezem</w:t>
      </w:r>
      <w:r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 xml:space="preserve">    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nem rendelkezem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16.3. Büntetőjogi felelősségem tudatában kijelentem, hogy a kérelemben közölt adatok a valóságnak megfelelnek.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16.4. Hozzájárulok, hogy a kérelemben közölt jövedelmi adatok valódiságát a kérelem elbírálására jogosult szerv - az állami adóhatóság illetékes igazgatósága útján - ellenőrizheti.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16.5. Hozzájárulok a kérelemben szereplő adatok szociális igazgatási eljárás során történő felhasználásához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:rsidR="00055B91" w:rsidRPr="00055B91" w:rsidRDefault="000B1114" w:rsidP="00055B91">
      <w:pPr>
        <w:pStyle w:val="NormlWeb"/>
        <w:ind w:left="-360" w:right="176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55B91" w:rsidRPr="00055B91">
        <w:rPr>
          <w:sz w:val="22"/>
          <w:szCs w:val="22"/>
        </w:rPr>
        <w:t>Legyesbénye, 202</w:t>
      </w:r>
      <w:r w:rsidR="00055B91">
        <w:rPr>
          <w:sz w:val="22"/>
          <w:szCs w:val="22"/>
        </w:rPr>
        <w:t>3</w:t>
      </w:r>
      <w:r w:rsidR="00480E82">
        <w:rPr>
          <w:sz w:val="22"/>
          <w:szCs w:val="22"/>
        </w:rPr>
        <w:t>. ……………</w:t>
      </w:r>
      <w:r w:rsidR="00055B91" w:rsidRPr="00055B91">
        <w:rPr>
          <w:sz w:val="22"/>
          <w:szCs w:val="22"/>
        </w:rPr>
        <w:t xml:space="preserve"> hó …. nap</w:t>
      </w:r>
    </w:p>
    <w:p w:rsidR="00480E82" w:rsidRDefault="00480E82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</w:p>
    <w:p w:rsidR="00055B91" w:rsidRPr="00055B91" w:rsidRDefault="00055B91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>...........................................................</w:t>
      </w:r>
    </w:p>
    <w:p w:rsidR="00055B91" w:rsidRPr="00055B91" w:rsidRDefault="00055B91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>az ellátást igénylő,</w:t>
      </w:r>
    </w:p>
    <w:p w:rsidR="00055B91" w:rsidRPr="00055B91" w:rsidRDefault="00055B91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>vagy törvényes képviselőjének aláírása</w:t>
      </w:r>
    </w:p>
    <w:p w:rsidR="00055B91" w:rsidRPr="00055B91" w:rsidRDefault="00055B91" w:rsidP="00055B91">
      <w:pPr>
        <w:autoSpaceDE w:val="0"/>
        <w:autoSpaceDN w:val="0"/>
        <w:adjustRightInd w:val="0"/>
        <w:ind w:left="-1418"/>
        <w:rPr>
          <w:rFonts w:ascii="Times New Roman" w:hAnsi="Times New Roman" w:cs="Times New Roman"/>
          <w:bCs/>
        </w:rPr>
      </w:pPr>
    </w:p>
    <w:p w:rsidR="00055B91" w:rsidRPr="00055B91" w:rsidRDefault="00055B91" w:rsidP="00055B91">
      <w:pPr>
        <w:autoSpaceDE w:val="0"/>
        <w:autoSpaceDN w:val="0"/>
        <w:adjustRightInd w:val="0"/>
        <w:ind w:left="-1418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055B91">
        <w:rPr>
          <w:rFonts w:ascii="Times New Roman" w:hAnsi="Times New Roman" w:cs="Times New Roman"/>
          <w:bCs/>
        </w:rPr>
        <w:t xml:space="preserve">  ……………………………………...………………………………………………………………..</w:t>
      </w:r>
    </w:p>
    <w:p w:rsidR="000B1114" w:rsidRPr="000B1114" w:rsidRDefault="00055B91" w:rsidP="000B1114">
      <w:pPr>
        <w:autoSpaceDE w:val="0"/>
        <w:autoSpaceDN w:val="0"/>
        <w:adjustRightInd w:val="0"/>
        <w:ind w:left="-1418"/>
      </w:pPr>
      <w:r w:rsidRPr="00055B91">
        <w:rPr>
          <w:rFonts w:ascii="Times New Roman" w:hAnsi="Times New Roman" w:cs="Times New Roman"/>
          <w:bCs/>
        </w:rPr>
        <w:t xml:space="preserve">                                 </w:t>
      </w:r>
      <w:r w:rsidRPr="00055B91">
        <w:rPr>
          <w:rFonts w:ascii="Times New Roman" w:hAnsi="Times New Roman" w:cs="Times New Roman"/>
        </w:rPr>
        <w:t xml:space="preserve">    Fenti lakóingatlanban bejelentett lakcímmel rendelkező cselekvőképes személyek aláí</w:t>
      </w:r>
      <w:r w:rsidR="000B1114">
        <w:rPr>
          <w:rFonts w:ascii="Times New Roman" w:hAnsi="Times New Roman" w:cs="Times New Roman"/>
        </w:rPr>
        <w:t>rása</w:t>
      </w:r>
    </w:p>
    <w:sectPr w:rsidR="000B1114" w:rsidRPr="000B111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692" w:rsidRDefault="00480E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1"/>
    <w:rsid w:val="00055B91"/>
    <w:rsid w:val="000B1114"/>
    <w:rsid w:val="004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4503"/>
  <w15:chartTrackingRefBased/>
  <w15:docId w15:val="{9824DBE9-6867-49FC-B3CA-5D3B893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5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55B91"/>
  </w:style>
  <w:style w:type="paragraph" w:styleId="NormlWeb">
    <w:name w:val="Normal (Web)"/>
    <w:basedOn w:val="Norml"/>
    <w:rsid w:val="00055B91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1</cp:revision>
  <dcterms:created xsi:type="dcterms:W3CDTF">2023-06-29T09:10:00Z</dcterms:created>
  <dcterms:modified xsi:type="dcterms:W3CDTF">2023-06-29T09:34:00Z</dcterms:modified>
</cp:coreProperties>
</file>