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97" w:rsidRPr="00481083" w:rsidRDefault="009D7797" w:rsidP="00194E44">
      <w:pPr>
        <w:tabs>
          <w:tab w:val="left" w:pos="4820"/>
        </w:tabs>
        <w:spacing w:after="0" w:line="240" w:lineRule="auto"/>
        <w:jc w:val="center"/>
        <w:rPr>
          <w:b/>
        </w:rPr>
      </w:pPr>
      <w:r w:rsidRPr="00481083">
        <w:rPr>
          <w:b/>
        </w:rPr>
        <w:t>Legyesbénye Község Képviselő-testületének 8./2007. (VIII-01.) számú rendelete</w:t>
      </w:r>
    </w:p>
    <w:p w:rsidR="009D7797" w:rsidRPr="00481083" w:rsidRDefault="009D7797" w:rsidP="00194E44">
      <w:pPr>
        <w:tabs>
          <w:tab w:val="left" w:pos="4820"/>
        </w:tabs>
        <w:spacing w:after="0" w:line="240" w:lineRule="auto"/>
        <w:jc w:val="center"/>
        <w:rPr>
          <w:b/>
        </w:rPr>
      </w:pPr>
      <w:r w:rsidRPr="00481083">
        <w:rPr>
          <w:b/>
        </w:rPr>
        <w:t xml:space="preserve">Legyesbénye Szabályozási Tervének elfogadásáról és a Helyi Építési Szabályzat -HÉSZ– </w:t>
      </w:r>
    </w:p>
    <w:p w:rsidR="009D7797" w:rsidRDefault="009D7797" w:rsidP="00194E44">
      <w:pPr>
        <w:tabs>
          <w:tab w:val="left" w:pos="4820"/>
        </w:tabs>
        <w:spacing w:after="0" w:line="240" w:lineRule="auto"/>
        <w:jc w:val="center"/>
        <w:rPr>
          <w:b/>
        </w:rPr>
      </w:pPr>
      <w:r w:rsidRPr="00481083">
        <w:rPr>
          <w:b/>
        </w:rPr>
        <w:t>területre vonatkozó előírásának megállapításáról</w:t>
      </w:r>
    </w:p>
    <w:p w:rsidR="009D7797" w:rsidRDefault="009D7797" w:rsidP="00194E44">
      <w:pPr>
        <w:tabs>
          <w:tab w:val="left" w:pos="4820"/>
        </w:tabs>
        <w:spacing w:after="0" w:line="240" w:lineRule="auto"/>
        <w:jc w:val="center"/>
        <w:rPr>
          <w:b/>
        </w:rPr>
      </w:pPr>
    </w:p>
    <w:p w:rsidR="009D7797" w:rsidRDefault="009D7797" w:rsidP="00194E44">
      <w:pPr>
        <w:tabs>
          <w:tab w:val="left" w:pos="4820"/>
        </w:tabs>
        <w:spacing w:after="0" w:line="240" w:lineRule="auto"/>
        <w:jc w:val="center"/>
        <w:rPr>
          <w:b/>
        </w:rPr>
      </w:pPr>
    </w:p>
    <w:p w:rsidR="009D7797" w:rsidRPr="00481083" w:rsidRDefault="009D7797" w:rsidP="00194E44">
      <w:pPr>
        <w:tabs>
          <w:tab w:val="left" w:pos="4820"/>
        </w:tabs>
        <w:spacing w:after="0" w:line="240" w:lineRule="auto"/>
        <w:rPr>
          <w:b/>
        </w:rPr>
      </w:pPr>
      <w:r>
        <w:rPr>
          <w:b/>
        </w:rPr>
        <w:t xml:space="preserve">A Képviselő-testület ,,Az épített környezet alakításáról és </w:t>
      </w:r>
      <w:proofErr w:type="gramStart"/>
      <w:r>
        <w:rPr>
          <w:b/>
        </w:rPr>
        <w:t>védelméről,,</w:t>
      </w:r>
      <w:proofErr w:type="gramEnd"/>
      <w:r>
        <w:rPr>
          <w:b/>
        </w:rPr>
        <w:t xml:space="preserve"> szóló 1997. évi LXXVIII. tv. (módosítva az 1999. évi CXV. </w:t>
      </w:r>
      <w:proofErr w:type="gramStart"/>
      <w:r>
        <w:rPr>
          <w:b/>
        </w:rPr>
        <w:t>törvénnyel)  7.</w:t>
      </w:r>
      <w:proofErr w:type="gramEnd"/>
      <w:r>
        <w:rPr>
          <w:b/>
        </w:rPr>
        <w:t xml:space="preserve"> § (3) bekezdése szerinti hatáskörben és a ,, Helyi önkormányzatokról ,, szóló 1990. évi LXV. törvényben kapott 8. § (1) bekezdés szerinti feladatkörben és a 16. § (1) bekezdés szerinti jogkörben az alábbi rendeletet alkotja: </w:t>
      </w:r>
    </w:p>
    <w:p w:rsidR="009D7797" w:rsidRDefault="009D7797" w:rsidP="00194E44">
      <w:pPr>
        <w:tabs>
          <w:tab w:val="left" w:pos="4820"/>
        </w:tabs>
        <w:spacing w:after="0" w:line="240" w:lineRule="auto"/>
        <w:rPr>
          <w:sz w:val="28"/>
          <w:szCs w:val="28"/>
        </w:rPr>
      </w:pPr>
    </w:p>
    <w:p w:rsidR="00936B1B" w:rsidRDefault="00936B1B" w:rsidP="00194E44">
      <w:pPr>
        <w:tabs>
          <w:tab w:val="left" w:pos="4820"/>
        </w:tabs>
        <w:spacing w:after="0" w:line="240" w:lineRule="auto"/>
        <w:rPr>
          <w:sz w:val="28"/>
          <w:szCs w:val="28"/>
        </w:rPr>
      </w:pPr>
    </w:p>
    <w:p w:rsidR="009D7797" w:rsidRDefault="009D7797" w:rsidP="00194E44">
      <w:pPr>
        <w:tabs>
          <w:tab w:val="left" w:pos="4820"/>
        </w:tabs>
        <w:spacing w:after="0" w:line="240" w:lineRule="auto"/>
        <w:jc w:val="center"/>
        <w:rPr>
          <w:b/>
          <w:sz w:val="28"/>
          <w:szCs w:val="28"/>
        </w:rPr>
      </w:pPr>
      <w:r w:rsidRPr="00C4272B">
        <w:rPr>
          <w:b/>
          <w:sz w:val="28"/>
          <w:szCs w:val="28"/>
        </w:rPr>
        <w:t>I.</w:t>
      </w:r>
      <w:r>
        <w:rPr>
          <w:b/>
          <w:sz w:val="28"/>
          <w:szCs w:val="28"/>
        </w:rPr>
        <w:t xml:space="preserve"> </w:t>
      </w:r>
      <w:r w:rsidRPr="00C4272B">
        <w:rPr>
          <w:b/>
          <w:sz w:val="28"/>
          <w:szCs w:val="28"/>
        </w:rPr>
        <w:t>FEJEZET</w:t>
      </w:r>
    </w:p>
    <w:p w:rsidR="009D7797" w:rsidRDefault="009D7797" w:rsidP="00194E44">
      <w:pPr>
        <w:tabs>
          <w:tab w:val="left" w:pos="4820"/>
        </w:tabs>
        <w:spacing w:after="0" w:line="240" w:lineRule="auto"/>
        <w:jc w:val="center"/>
        <w:rPr>
          <w:b/>
          <w:sz w:val="28"/>
          <w:szCs w:val="28"/>
        </w:rPr>
      </w:pPr>
      <w:r>
        <w:rPr>
          <w:b/>
          <w:sz w:val="28"/>
          <w:szCs w:val="28"/>
        </w:rPr>
        <w:t>ÁLTALÁNOS RENDELKEZÉSEK</w:t>
      </w:r>
    </w:p>
    <w:p w:rsidR="009D7797" w:rsidRDefault="009D7797" w:rsidP="00194E44">
      <w:pPr>
        <w:tabs>
          <w:tab w:val="left" w:pos="4820"/>
        </w:tabs>
        <w:spacing w:after="0" w:line="240" w:lineRule="auto"/>
        <w:jc w:val="center"/>
        <w:rPr>
          <w:b/>
          <w:sz w:val="28"/>
          <w:szCs w:val="28"/>
        </w:rPr>
      </w:pPr>
    </w:p>
    <w:p w:rsidR="009D7797" w:rsidRDefault="009D7797" w:rsidP="00194E44">
      <w:pPr>
        <w:pStyle w:val="Listaszerbekezds"/>
        <w:numPr>
          <w:ilvl w:val="0"/>
          <w:numId w:val="3"/>
        </w:numPr>
        <w:tabs>
          <w:tab w:val="left" w:pos="4820"/>
        </w:tabs>
        <w:spacing w:after="0" w:line="240" w:lineRule="auto"/>
        <w:jc w:val="center"/>
        <w:rPr>
          <w:b/>
          <w:sz w:val="28"/>
          <w:szCs w:val="28"/>
        </w:rPr>
      </w:pPr>
      <w:r>
        <w:rPr>
          <w:b/>
          <w:sz w:val="28"/>
          <w:szCs w:val="28"/>
        </w:rPr>
        <w:t>§</w:t>
      </w:r>
    </w:p>
    <w:p w:rsidR="009D7797" w:rsidRDefault="009D7797" w:rsidP="00194E44">
      <w:pPr>
        <w:tabs>
          <w:tab w:val="left" w:pos="4820"/>
        </w:tabs>
        <w:spacing w:after="0" w:line="240" w:lineRule="auto"/>
        <w:jc w:val="center"/>
        <w:rPr>
          <w:b/>
          <w:sz w:val="28"/>
          <w:szCs w:val="28"/>
        </w:rPr>
      </w:pPr>
    </w:p>
    <w:p w:rsidR="009D7797" w:rsidRPr="00C4272B" w:rsidRDefault="009D7797" w:rsidP="00194E44">
      <w:pPr>
        <w:tabs>
          <w:tab w:val="left" w:pos="4820"/>
        </w:tabs>
        <w:spacing w:after="0" w:line="240" w:lineRule="auto"/>
        <w:jc w:val="center"/>
        <w:rPr>
          <w:b/>
          <w:sz w:val="28"/>
          <w:szCs w:val="28"/>
        </w:rPr>
      </w:pPr>
      <w:r w:rsidRPr="00C4272B">
        <w:rPr>
          <w:b/>
          <w:sz w:val="28"/>
          <w:szCs w:val="28"/>
        </w:rPr>
        <w:t>A rendelet hatálya</w:t>
      </w:r>
    </w:p>
    <w:p w:rsidR="009D7797" w:rsidRDefault="009D7797" w:rsidP="00194E44">
      <w:pPr>
        <w:pStyle w:val="Listaszerbekezds"/>
        <w:tabs>
          <w:tab w:val="left" w:pos="4820"/>
        </w:tabs>
        <w:spacing w:after="0" w:line="240" w:lineRule="auto"/>
        <w:ind w:left="1080"/>
        <w:jc w:val="center"/>
        <w:rPr>
          <w:b/>
          <w:sz w:val="28"/>
          <w:szCs w:val="28"/>
        </w:rPr>
      </w:pPr>
    </w:p>
    <w:p w:rsidR="009D7797" w:rsidRPr="00C4272B" w:rsidRDefault="009D7797" w:rsidP="00194E44">
      <w:pPr>
        <w:tabs>
          <w:tab w:val="left" w:pos="4820"/>
        </w:tabs>
        <w:spacing w:after="0" w:line="240" w:lineRule="auto"/>
      </w:pPr>
      <w:r w:rsidRPr="00C4272B">
        <w:t>(1</w:t>
      </w:r>
      <w:r>
        <w:t xml:space="preserve">) </w:t>
      </w:r>
      <w:r w:rsidRPr="00C4272B">
        <w:t>Jelen rendelet hatálya Legyesbénye község közigazgatási területére terjed ki.</w:t>
      </w:r>
    </w:p>
    <w:p w:rsidR="00990652" w:rsidRDefault="009D7797" w:rsidP="00194E44">
      <w:pPr>
        <w:spacing w:after="0" w:line="240" w:lineRule="auto"/>
      </w:pPr>
      <w:r w:rsidRPr="00C4272B">
        <w:t>(2)</w:t>
      </w:r>
      <w:r>
        <w:t xml:space="preserve"> Az érvényességi területen belül építési tevékenységet folytatni, arra hatósági engedélyt adni, telket kialakítani, kötelezést előírni csak a ,,Környezet védelmének általános szabályairól  ,, szóló 1995. évi LIII. törvény , ,, Az épített környezet alakításáról és védelméről szóló 1997. évi LXXVIII. t</w:t>
      </w:r>
      <w:r w:rsidR="005309AB">
        <w:t xml:space="preserve">örvény ( módosítva az 1999. évi CXV </w:t>
      </w:r>
      <w:r>
        <w:t>törvénnyel) valamint az e törvény alapján meghatározott ,, Az országos településrendezési és építési követelményekről,, szóló 253/1997. (XII.20.) számú Kormányrendelet ( módosítva a 36/2002. (III.7.) számú Kormányrendelettel) a továbbiakban OTÉK előírásai , valamint a T-2 jelű, ZT-05/01 törzsszámú Külterületi Szabályozási Terv a T-3 jelű, ZT-05/01 törzsszámú Belterületi –szabályozási Terv és jelen  Helyi Építési Szabályzat előírásainak együttes figyelembevételével lehet.</w:t>
      </w:r>
    </w:p>
    <w:p w:rsidR="009D7797" w:rsidRDefault="009D7797" w:rsidP="00194E44">
      <w:pPr>
        <w:pStyle w:val="Listaszerbekezds"/>
        <w:numPr>
          <w:ilvl w:val="0"/>
          <w:numId w:val="3"/>
        </w:numPr>
        <w:spacing w:after="0" w:line="240" w:lineRule="auto"/>
        <w:jc w:val="center"/>
        <w:rPr>
          <w:b/>
        </w:rPr>
      </w:pPr>
      <w:r w:rsidRPr="005B249F">
        <w:rPr>
          <w:b/>
        </w:rPr>
        <w:t>§</w:t>
      </w:r>
    </w:p>
    <w:p w:rsidR="009D7797" w:rsidRDefault="009D7797" w:rsidP="00194E44">
      <w:pPr>
        <w:pStyle w:val="Listaszerbekezds"/>
        <w:spacing w:after="0" w:line="240" w:lineRule="auto"/>
        <w:ind w:left="0"/>
        <w:rPr>
          <w:b/>
        </w:rPr>
      </w:pPr>
    </w:p>
    <w:p w:rsidR="009D7797" w:rsidRDefault="009D7797" w:rsidP="00194E44">
      <w:pPr>
        <w:spacing w:after="0" w:line="240" w:lineRule="auto"/>
      </w:pPr>
      <w:r w:rsidRPr="005B249F">
        <w:t>(1</w:t>
      </w:r>
      <w:r>
        <w:t>) A szabályozás belterületi határmódosítást irányoz elő, a T-2 és T-3 jelű szabályoz</w:t>
      </w:r>
      <w:r w:rsidR="00AE6A56">
        <w:t>ási terven kijelölt határokkal.</w:t>
      </w:r>
    </w:p>
    <w:p w:rsidR="00AE6A56" w:rsidRDefault="00AE6A56" w:rsidP="00194E44">
      <w:pPr>
        <w:spacing w:after="0" w:line="240" w:lineRule="auto"/>
      </w:pPr>
    </w:p>
    <w:p w:rsidR="00F924D3" w:rsidRDefault="00F924D3" w:rsidP="00194E44">
      <w:pPr>
        <w:spacing w:after="0" w:line="240" w:lineRule="auto"/>
      </w:pPr>
    </w:p>
    <w:p w:rsidR="009D7797" w:rsidRPr="0052362D" w:rsidRDefault="009D7797" w:rsidP="00194E44">
      <w:pPr>
        <w:spacing w:after="0" w:line="240" w:lineRule="auto"/>
      </w:pPr>
      <w:r w:rsidRPr="0052362D">
        <w:t>(2) Belterületi módosítás hosszú távon:</w:t>
      </w:r>
    </w:p>
    <w:p w:rsidR="009D7797" w:rsidRPr="0052362D" w:rsidRDefault="009D7797" w:rsidP="00194E44">
      <w:pPr>
        <w:spacing w:after="0" w:line="240" w:lineRule="auto"/>
        <w:ind w:firstLine="567"/>
        <w:rPr>
          <w:u w:val="single"/>
        </w:rPr>
      </w:pPr>
      <w:r w:rsidRPr="0052362D">
        <w:rPr>
          <w:u w:val="single"/>
        </w:rPr>
        <w:t>Monoki út észak</w:t>
      </w:r>
    </w:p>
    <w:p w:rsidR="009D7797" w:rsidRPr="0052362D" w:rsidRDefault="009D7797" w:rsidP="00194E44">
      <w:pPr>
        <w:tabs>
          <w:tab w:val="left" w:pos="4820"/>
        </w:tabs>
        <w:spacing w:after="0" w:line="240" w:lineRule="auto"/>
      </w:pPr>
    </w:p>
    <w:p w:rsidR="009D7797" w:rsidRPr="0052362D" w:rsidRDefault="009D7797" w:rsidP="00194E44">
      <w:pPr>
        <w:pStyle w:val="Listaszerbekezds"/>
        <w:numPr>
          <w:ilvl w:val="0"/>
          <w:numId w:val="2"/>
        </w:numPr>
        <w:tabs>
          <w:tab w:val="left" w:pos="4820"/>
        </w:tabs>
        <w:spacing w:after="0" w:line="240" w:lineRule="auto"/>
      </w:pPr>
      <w:r w:rsidRPr="0052362D">
        <w:t>Belterületbe vonás: 1167; 1168; 1169; 1170; 1171 külterületi ingatlan belterülethez csatlakozó 40 m-es szakasza a meglévő lakótelkekhez csatolva.</w:t>
      </w:r>
    </w:p>
    <w:p w:rsidR="009D7797" w:rsidRPr="0052362D" w:rsidRDefault="009D7797" w:rsidP="00194E44">
      <w:pPr>
        <w:pStyle w:val="Listaszerbekezds"/>
        <w:numPr>
          <w:ilvl w:val="0"/>
          <w:numId w:val="2"/>
        </w:numPr>
        <w:tabs>
          <w:tab w:val="left" w:pos="4820"/>
        </w:tabs>
        <w:spacing w:after="0" w:line="240" w:lineRule="auto"/>
      </w:pPr>
      <w:r w:rsidRPr="0052362D">
        <w:t xml:space="preserve">Belterületből kizárás: a 646, 844 hrsz. ingatlanoknak a Monoki út felé eső 50m-es szakasza marad belterület lakóterületi funkcióval, a többi része </w:t>
      </w:r>
      <w:proofErr w:type="gramStart"/>
      <w:r w:rsidRPr="0052362D">
        <w:t>( mintegy</w:t>
      </w:r>
      <w:proofErr w:type="gramEnd"/>
      <w:r w:rsidRPr="0052362D">
        <w:t xml:space="preserve"> 260 m-es telekrész ) külterület mg-i szőlőterület.</w:t>
      </w:r>
    </w:p>
    <w:p w:rsidR="009D7797" w:rsidRPr="0052362D" w:rsidRDefault="009D7797" w:rsidP="00194E44">
      <w:pPr>
        <w:tabs>
          <w:tab w:val="left" w:pos="4820"/>
        </w:tabs>
        <w:spacing w:after="0" w:line="240" w:lineRule="auto"/>
      </w:pPr>
      <w:r w:rsidRPr="0052362D">
        <w:t>(3) A belterületbe vonást ütemezetten kell végrehajtani.</w:t>
      </w:r>
    </w:p>
    <w:p w:rsidR="009D7797" w:rsidRDefault="009D7797" w:rsidP="00194E44">
      <w:pPr>
        <w:tabs>
          <w:tab w:val="left" w:pos="4820"/>
        </w:tabs>
        <w:spacing w:after="0" w:line="240" w:lineRule="auto"/>
        <w:ind w:firstLine="284"/>
      </w:pPr>
      <w:r w:rsidRPr="0052362D">
        <w:t>A lakóterületeket, a településközponti vegyes területeket kivéve a beépítésre szánt területeket nem szükségszerűen kell belterületbe vonni. Amennyiben a területek nem kerülnek belterületbe vonásra, úgy beépítésre szánt területként kezelendőek, ahol a Szabályozási Tervben és a HÉSZ-ben meghatározott övezeti szabályozás érvényes.</w:t>
      </w:r>
      <w:r>
        <w:br w:type="page"/>
      </w:r>
    </w:p>
    <w:p w:rsidR="009D7797" w:rsidRDefault="005C28D4" w:rsidP="00194E44">
      <w:pPr>
        <w:tabs>
          <w:tab w:val="left" w:pos="4820"/>
        </w:tabs>
        <w:spacing w:after="0" w:line="240" w:lineRule="auto"/>
        <w:ind w:firstLine="284"/>
        <w:jc w:val="center"/>
        <w:rPr>
          <w:b/>
        </w:rPr>
      </w:pPr>
      <w:r>
        <w:rPr>
          <w:b/>
        </w:rPr>
        <w:lastRenderedPageBreak/>
        <w:t>I</w:t>
      </w:r>
      <w:r w:rsidR="009D7797">
        <w:rPr>
          <w:b/>
        </w:rPr>
        <w:t>I. FEJEZET</w:t>
      </w:r>
    </w:p>
    <w:p w:rsidR="009D7797" w:rsidRDefault="009D7797" w:rsidP="00194E44">
      <w:pPr>
        <w:tabs>
          <w:tab w:val="left" w:pos="4820"/>
        </w:tabs>
        <w:spacing w:after="0" w:line="240" w:lineRule="auto"/>
        <w:ind w:firstLine="284"/>
        <w:jc w:val="center"/>
        <w:rPr>
          <w:b/>
        </w:rPr>
      </w:pPr>
      <w:r>
        <w:rPr>
          <w:b/>
        </w:rPr>
        <w:t>TELEPÜLÉSRENDEZÉSI KÖVETELMÉNYEK</w:t>
      </w:r>
    </w:p>
    <w:p w:rsidR="009D7797" w:rsidRDefault="009D7797" w:rsidP="00194E44">
      <w:pPr>
        <w:tabs>
          <w:tab w:val="left" w:pos="4820"/>
        </w:tabs>
        <w:spacing w:after="0" w:line="240" w:lineRule="auto"/>
        <w:ind w:firstLine="284"/>
        <w:jc w:val="center"/>
        <w:rPr>
          <w:b/>
        </w:rPr>
      </w:pPr>
    </w:p>
    <w:p w:rsidR="009D7797" w:rsidRDefault="009D7797" w:rsidP="00194E44">
      <w:pPr>
        <w:pStyle w:val="Listaszerbekezds"/>
        <w:numPr>
          <w:ilvl w:val="0"/>
          <w:numId w:val="3"/>
        </w:numPr>
        <w:tabs>
          <w:tab w:val="left" w:pos="4820"/>
        </w:tabs>
        <w:spacing w:after="0" w:line="240" w:lineRule="auto"/>
        <w:jc w:val="center"/>
        <w:rPr>
          <w:b/>
        </w:rPr>
      </w:pPr>
      <w:r>
        <w:rPr>
          <w:b/>
        </w:rPr>
        <w:t>§</w:t>
      </w:r>
    </w:p>
    <w:p w:rsidR="009D7797" w:rsidRDefault="009D7797" w:rsidP="00194E44">
      <w:pPr>
        <w:pStyle w:val="Listaszerbekezds"/>
        <w:tabs>
          <w:tab w:val="left" w:pos="4820"/>
        </w:tabs>
        <w:spacing w:after="0" w:line="240" w:lineRule="auto"/>
        <w:ind w:left="0"/>
        <w:jc w:val="center"/>
        <w:rPr>
          <w:b/>
        </w:rPr>
      </w:pPr>
      <w:r>
        <w:rPr>
          <w:b/>
        </w:rPr>
        <w:t>A terv területének fölhasználása</w:t>
      </w:r>
    </w:p>
    <w:p w:rsidR="009D7797" w:rsidRDefault="009D7797" w:rsidP="00194E44">
      <w:pPr>
        <w:pStyle w:val="Listaszerbekezds"/>
        <w:tabs>
          <w:tab w:val="left" w:pos="4820"/>
        </w:tabs>
        <w:spacing w:after="0" w:line="240" w:lineRule="auto"/>
        <w:ind w:left="0"/>
        <w:jc w:val="center"/>
        <w:rPr>
          <w:b/>
        </w:rPr>
      </w:pPr>
    </w:p>
    <w:p w:rsidR="009D7797" w:rsidRDefault="009D7797" w:rsidP="00194E44">
      <w:pPr>
        <w:pStyle w:val="Listaszerbekezds"/>
        <w:numPr>
          <w:ilvl w:val="0"/>
          <w:numId w:val="4"/>
        </w:numPr>
        <w:tabs>
          <w:tab w:val="left" w:pos="4820"/>
        </w:tabs>
        <w:spacing w:after="0" w:line="240" w:lineRule="auto"/>
      </w:pPr>
      <w:r>
        <w:t>A rendelet hatálya alá eső területen építési használat szerint</w:t>
      </w:r>
    </w:p>
    <w:p w:rsidR="009D7797" w:rsidRDefault="009D7797" w:rsidP="00194E44">
      <w:pPr>
        <w:pStyle w:val="Listaszerbekezds"/>
        <w:numPr>
          <w:ilvl w:val="0"/>
          <w:numId w:val="5"/>
        </w:numPr>
        <w:tabs>
          <w:tab w:val="left" w:pos="4820"/>
        </w:tabs>
        <w:spacing w:after="0" w:line="240" w:lineRule="auto"/>
      </w:pPr>
      <w:r>
        <w:t>beépítésre szánt területek</w:t>
      </w:r>
    </w:p>
    <w:p w:rsidR="009D7797" w:rsidRDefault="009D7797" w:rsidP="00194E44">
      <w:pPr>
        <w:pStyle w:val="Listaszerbekezds"/>
        <w:numPr>
          <w:ilvl w:val="0"/>
          <w:numId w:val="6"/>
        </w:numPr>
        <w:tabs>
          <w:tab w:val="left" w:pos="4820"/>
        </w:tabs>
        <w:spacing w:after="0" w:line="240" w:lineRule="auto"/>
      </w:pPr>
      <w:r>
        <w:t>lakóterület, ezen belül</w:t>
      </w:r>
    </w:p>
    <w:p w:rsidR="009D7797" w:rsidRDefault="009D7797" w:rsidP="00194E44">
      <w:pPr>
        <w:pStyle w:val="Listaszerbekezds"/>
        <w:tabs>
          <w:tab w:val="left" w:pos="4820"/>
        </w:tabs>
        <w:spacing w:after="0" w:line="240" w:lineRule="auto"/>
        <w:ind w:left="1647"/>
      </w:pPr>
      <w:r>
        <w:t xml:space="preserve">1.1. kertvárosias lakóterület </w:t>
      </w:r>
      <w:proofErr w:type="spellStart"/>
      <w:r>
        <w:t>Lke</w:t>
      </w:r>
      <w:proofErr w:type="spellEnd"/>
    </w:p>
    <w:p w:rsidR="009D7797" w:rsidRDefault="009D7797" w:rsidP="00194E44">
      <w:pPr>
        <w:pStyle w:val="Listaszerbekezds"/>
        <w:tabs>
          <w:tab w:val="left" w:pos="4820"/>
        </w:tabs>
        <w:spacing w:after="0" w:line="240" w:lineRule="auto"/>
        <w:ind w:left="1647"/>
      </w:pPr>
      <w:r>
        <w:t>1.</w:t>
      </w:r>
      <w:proofErr w:type="gramStart"/>
      <w:r>
        <w:t>2 .falusias</w:t>
      </w:r>
      <w:proofErr w:type="gramEnd"/>
      <w:r>
        <w:t xml:space="preserve"> lakóterület </w:t>
      </w:r>
      <w:proofErr w:type="spellStart"/>
      <w:r>
        <w:t>Lf</w:t>
      </w:r>
      <w:proofErr w:type="spellEnd"/>
    </w:p>
    <w:p w:rsidR="009D7797" w:rsidRDefault="009D7797" w:rsidP="00194E44">
      <w:pPr>
        <w:tabs>
          <w:tab w:val="left" w:pos="4820"/>
        </w:tabs>
        <w:spacing w:after="0" w:line="240" w:lineRule="auto"/>
        <w:ind w:firstLine="1276"/>
      </w:pPr>
      <w:r>
        <w:t>2. vegyes terület</w:t>
      </w:r>
    </w:p>
    <w:p w:rsidR="009D7797" w:rsidRDefault="009D7797" w:rsidP="00194E44">
      <w:pPr>
        <w:tabs>
          <w:tab w:val="left" w:pos="4820"/>
        </w:tabs>
        <w:spacing w:after="0" w:line="240" w:lineRule="auto"/>
        <w:ind w:firstLine="1701"/>
      </w:pPr>
      <w:r>
        <w:t xml:space="preserve">2.1. településközpont vegyes terület </w:t>
      </w:r>
      <w:proofErr w:type="spellStart"/>
      <w:r>
        <w:t>Vt</w:t>
      </w:r>
      <w:proofErr w:type="spellEnd"/>
    </w:p>
    <w:p w:rsidR="009D7797" w:rsidRDefault="009D7797" w:rsidP="00194E44">
      <w:pPr>
        <w:tabs>
          <w:tab w:val="left" w:pos="4820"/>
        </w:tabs>
        <w:spacing w:after="0" w:line="240" w:lineRule="auto"/>
        <w:ind w:firstLine="1701"/>
      </w:pPr>
      <w:r>
        <w:t xml:space="preserve">2.2. központi vegyes terület </w:t>
      </w:r>
      <w:proofErr w:type="spellStart"/>
      <w:r>
        <w:t>Vk</w:t>
      </w:r>
      <w:proofErr w:type="spellEnd"/>
    </w:p>
    <w:p w:rsidR="009D7797" w:rsidRDefault="009D7797" w:rsidP="00194E44">
      <w:pPr>
        <w:tabs>
          <w:tab w:val="left" w:pos="4820"/>
        </w:tabs>
        <w:spacing w:after="0" w:line="240" w:lineRule="auto"/>
        <w:ind w:firstLine="1276"/>
      </w:pPr>
      <w:r>
        <w:t xml:space="preserve">3. gazdasági terület, ezen belül </w:t>
      </w:r>
    </w:p>
    <w:p w:rsidR="009D7797" w:rsidRDefault="009D7797" w:rsidP="00194E44">
      <w:pPr>
        <w:tabs>
          <w:tab w:val="left" w:pos="4820"/>
        </w:tabs>
        <w:spacing w:after="0" w:line="240" w:lineRule="auto"/>
        <w:ind w:firstLine="1701"/>
      </w:pPr>
      <w:r>
        <w:t xml:space="preserve">3.1. kereskedelmi szolgáltató terület </w:t>
      </w:r>
      <w:proofErr w:type="spellStart"/>
      <w:r>
        <w:t>Gksz</w:t>
      </w:r>
      <w:proofErr w:type="spellEnd"/>
    </w:p>
    <w:p w:rsidR="009D7797" w:rsidRDefault="009D7797" w:rsidP="00194E44">
      <w:pPr>
        <w:tabs>
          <w:tab w:val="left" w:pos="4820"/>
        </w:tabs>
        <w:spacing w:after="0" w:line="240" w:lineRule="auto"/>
        <w:ind w:firstLine="1701"/>
      </w:pPr>
      <w:r>
        <w:t xml:space="preserve">3.2. egyéb ipari </w:t>
      </w:r>
      <w:proofErr w:type="spellStart"/>
      <w:r>
        <w:t>Gip</w:t>
      </w:r>
      <w:proofErr w:type="spellEnd"/>
    </w:p>
    <w:p w:rsidR="009D7797" w:rsidRDefault="009D7797" w:rsidP="00194E44">
      <w:pPr>
        <w:tabs>
          <w:tab w:val="left" w:pos="4820"/>
        </w:tabs>
        <w:spacing w:after="0" w:line="240" w:lineRule="auto"/>
        <w:ind w:firstLine="1276"/>
      </w:pPr>
      <w:r>
        <w:t>4. különleges terület K, ezen belül</w:t>
      </w:r>
    </w:p>
    <w:p w:rsidR="009D7797" w:rsidRDefault="009D7797" w:rsidP="00194E44">
      <w:pPr>
        <w:tabs>
          <w:tab w:val="left" w:pos="4820"/>
        </w:tabs>
        <w:spacing w:after="0" w:line="240" w:lineRule="auto"/>
        <w:ind w:firstLine="1701"/>
      </w:pPr>
      <w:r>
        <w:t>4.1. temetők</w:t>
      </w:r>
    </w:p>
    <w:p w:rsidR="009D7797" w:rsidRDefault="009D7797" w:rsidP="00194E44">
      <w:pPr>
        <w:tabs>
          <w:tab w:val="left" w:pos="4820"/>
        </w:tabs>
        <w:spacing w:after="0" w:line="240" w:lineRule="auto"/>
        <w:ind w:firstLine="1701"/>
      </w:pPr>
      <w:r>
        <w:t>4.2. sportterület</w:t>
      </w:r>
    </w:p>
    <w:p w:rsidR="009D7797" w:rsidRDefault="009D7797" w:rsidP="00194E44">
      <w:pPr>
        <w:tabs>
          <w:tab w:val="left" w:pos="4820"/>
        </w:tabs>
        <w:spacing w:after="0" w:line="240" w:lineRule="auto"/>
        <w:ind w:firstLine="1701"/>
      </w:pPr>
      <w:r>
        <w:t>4.3. szabadidőközpont</w:t>
      </w:r>
    </w:p>
    <w:p w:rsidR="009D7797" w:rsidRDefault="009D7797" w:rsidP="00194E44">
      <w:pPr>
        <w:tabs>
          <w:tab w:val="left" w:pos="4820"/>
        </w:tabs>
        <w:spacing w:after="0" w:line="240" w:lineRule="auto"/>
        <w:ind w:firstLine="1701"/>
      </w:pPr>
      <w:r>
        <w:t>4.4. hulladékgazdálkodási terület</w:t>
      </w:r>
    </w:p>
    <w:p w:rsidR="009D7797" w:rsidRDefault="009D7797" w:rsidP="00194E44">
      <w:pPr>
        <w:tabs>
          <w:tab w:val="left" w:pos="4820"/>
        </w:tabs>
        <w:spacing w:after="0" w:line="240" w:lineRule="auto"/>
        <w:ind w:firstLine="1701"/>
      </w:pPr>
      <w:r>
        <w:t>4.5. pinceterületek</w:t>
      </w:r>
    </w:p>
    <w:p w:rsidR="009D7797" w:rsidRDefault="009D7797" w:rsidP="00194E44">
      <w:pPr>
        <w:tabs>
          <w:tab w:val="left" w:pos="4820"/>
        </w:tabs>
        <w:spacing w:after="0" w:line="240" w:lineRule="auto"/>
        <w:ind w:firstLine="1701"/>
      </w:pPr>
      <w:r>
        <w:t>4.6. helikopter leszállóhely</w:t>
      </w:r>
    </w:p>
    <w:p w:rsidR="009D7797" w:rsidRDefault="009D7797" w:rsidP="00194E44">
      <w:pPr>
        <w:tabs>
          <w:tab w:val="left" w:pos="4820"/>
        </w:tabs>
        <w:spacing w:after="0" w:line="240" w:lineRule="auto"/>
        <w:ind w:firstLine="851"/>
      </w:pPr>
      <w:r>
        <w:t>b) beépítésre nem szánt területek</w:t>
      </w:r>
    </w:p>
    <w:p w:rsidR="009D7797" w:rsidRDefault="009D7797" w:rsidP="00194E44">
      <w:pPr>
        <w:tabs>
          <w:tab w:val="left" w:pos="4820"/>
        </w:tabs>
        <w:spacing w:after="0" w:line="240" w:lineRule="auto"/>
        <w:ind w:firstLine="1276"/>
      </w:pPr>
      <w:r>
        <w:t xml:space="preserve">1. közlekedési területek, ezen belül </w:t>
      </w:r>
    </w:p>
    <w:p w:rsidR="009D7797" w:rsidRDefault="009D7797" w:rsidP="00194E44">
      <w:pPr>
        <w:tabs>
          <w:tab w:val="left" w:pos="4820"/>
        </w:tabs>
        <w:spacing w:after="0" w:line="240" w:lineRule="auto"/>
        <w:ind w:firstLine="1701"/>
      </w:pPr>
      <w:r>
        <w:t xml:space="preserve">1.1. közutak </w:t>
      </w:r>
      <w:proofErr w:type="spellStart"/>
      <w:r>
        <w:t>KÖú</w:t>
      </w:r>
      <w:proofErr w:type="spellEnd"/>
    </w:p>
    <w:p w:rsidR="009D7797" w:rsidRDefault="009D7797" w:rsidP="00194E44">
      <w:pPr>
        <w:tabs>
          <w:tab w:val="left" w:pos="4820"/>
        </w:tabs>
        <w:spacing w:after="0" w:line="240" w:lineRule="auto"/>
        <w:ind w:firstLine="1276"/>
      </w:pPr>
      <w:r>
        <w:t xml:space="preserve">2. zöldterületek, ezen belül </w:t>
      </w:r>
    </w:p>
    <w:p w:rsidR="009D7797" w:rsidRDefault="009D7797" w:rsidP="00194E44">
      <w:pPr>
        <w:tabs>
          <w:tab w:val="left" w:pos="4820"/>
        </w:tabs>
        <w:spacing w:after="0" w:line="240" w:lineRule="auto"/>
        <w:ind w:firstLine="1701"/>
      </w:pPr>
      <w:r>
        <w:t xml:space="preserve">2.1. közpark </w:t>
      </w:r>
      <w:proofErr w:type="spellStart"/>
      <w:r>
        <w:t>Zkp</w:t>
      </w:r>
      <w:proofErr w:type="spellEnd"/>
    </w:p>
    <w:p w:rsidR="009D7797" w:rsidRDefault="009D7797" w:rsidP="00194E44">
      <w:pPr>
        <w:tabs>
          <w:tab w:val="left" w:pos="4820"/>
        </w:tabs>
        <w:spacing w:after="0" w:line="240" w:lineRule="auto"/>
        <w:ind w:firstLine="1701"/>
      </w:pPr>
      <w:r>
        <w:t>2.2. közterületi zöldterület</w:t>
      </w:r>
    </w:p>
    <w:p w:rsidR="009D7797" w:rsidRDefault="009D7797" w:rsidP="00194E44">
      <w:pPr>
        <w:tabs>
          <w:tab w:val="left" w:pos="4820"/>
        </w:tabs>
        <w:spacing w:after="0" w:line="240" w:lineRule="auto"/>
        <w:ind w:firstLine="1276"/>
      </w:pPr>
      <w:r>
        <w:t>3. erdőterület, ezen belül</w:t>
      </w:r>
    </w:p>
    <w:p w:rsidR="009D7797" w:rsidRDefault="00F924D3" w:rsidP="00194E44">
      <w:pPr>
        <w:tabs>
          <w:tab w:val="left" w:pos="4820"/>
        </w:tabs>
        <w:spacing w:after="0" w:line="240" w:lineRule="auto"/>
        <w:ind w:firstLine="1701"/>
      </w:pPr>
      <w:r>
        <w:t xml:space="preserve">3.1. védőerdő </w:t>
      </w:r>
      <w:proofErr w:type="spellStart"/>
      <w:r>
        <w:t>Ev</w:t>
      </w:r>
      <w:proofErr w:type="spellEnd"/>
    </w:p>
    <w:p w:rsidR="009D7797" w:rsidRDefault="009D7797" w:rsidP="00194E44">
      <w:pPr>
        <w:tabs>
          <w:tab w:val="left" w:pos="4820"/>
        </w:tabs>
        <w:spacing w:after="0" w:line="240" w:lineRule="auto"/>
        <w:ind w:firstLine="1276"/>
      </w:pPr>
      <w:r w:rsidRPr="006A31E9">
        <w:t>4.</w:t>
      </w:r>
      <w:r>
        <w:t xml:space="preserve"> mezőgazdasági területek, ezen belül</w:t>
      </w:r>
    </w:p>
    <w:p w:rsidR="009D7797" w:rsidRDefault="009D7797" w:rsidP="00194E44">
      <w:pPr>
        <w:tabs>
          <w:tab w:val="left" w:pos="4820"/>
        </w:tabs>
        <w:spacing w:after="0" w:line="240" w:lineRule="auto"/>
        <w:ind w:firstLine="1701"/>
      </w:pPr>
      <w:r>
        <w:t>4.1. mezőgazdasági terület (major) Mg</w:t>
      </w:r>
    </w:p>
    <w:p w:rsidR="009D7797" w:rsidRDefault="009D7797" w:rsidP="00194E44">
      <w:pPr>
        <w:tabs>
          <w:tab w:val="left" w:pos="4820"/>
        </w:tabs>
        <w:spacing w:after="0" w:line="240" w:lineRule="auto"/>
        <w:ind w:firstLine="1701"/>
      </w:pPr>
      <w:r>
        <w:t xml:space="preserve">4.2. általános mezőgazdasági terület </w:t>
      </w:r>
      <w:proofErr w:type="spellStart"/>
      <w:r>
        <w:t>Má</w:t>
      </w:r>
      <w:proofErr w:type="spellEnd"/>
    </w:p>
    <w:p w:rsidR="009D7797" w:rsidRDefault="009D7797" w:rsidP="00194E44">
      <w:pPr>
        <w:tabs>
          <w:tab w:val="left" w:pos="4820"/>
        </w:tabs>
        <w:spacing w:after="0" w:line="240" w:lineRule="auto"/>
        <w:ind w:firstLine="1701"/>
      </w:pPr>
      <w:r>
        <w:t>4.3. kertes mezőgazdasági terület Mk</w:t>
      </w:r>
    </w:p>
    <w:p w:rsidR="009D7797" w:rsidRDefault="009D7797" w:rsidP="00194E44">
      <w:pPr>
        <w:tabs>
          <w:tab w:val="left" w:pos="4820"/>
        </w:tabs>
        <w:spacing w:after="0" w:line="240" w:lineRule="auto"/>
        <w:ind w:firstLine="1276"/>
      </w:pPr>
      <w:r>
        <w:t>5. vízgazdálkodási terület V</w:t>
      </w:r>
    </w:p>
    <w:p w:rsidR="009D7797" w:rsidRDefault="009D7797" w:rsidP="00194E44">
      <w:pPr>
        <w:tabs>
          <w:tab w:val="left" w:pos="4820"/>
        </w:tabs>
        <w:spacing w:after="0" w:line="240" w:lineRule="auto"/>
        <w:ind w:left="567"/>
      </w:pPr>
      <w:r>
        <w:t xml:space="preserve"> kerületek kijelölésre, melyek övezeti besorolását a szabályozási tervek határozzák meg és határoljak le.</w:t>
      </w:r>
    </w:p>
    <w:p w:rsidR="009D7797" w:rsidRDefault="009D7797" w:rsidP="00194E44">
      <w:pPr>
        <w:tabs>
          <w:tab w:val="left" w:pos="4820"/>
        </w:tabs>
        <w:spacing w:after="0" w:line="240" w:lineRule="auto"/>
        <w:ind w:left="567"/>
      </w:pPr>
    </w:p>
    <w:p w:rsidR="009D7797" w:rsidRPr="007D6034" w:rsidRDefault="009D7797" w:rsidP="00194E44">
      <w:pPr>
        <w:pStyle w:val="Listaszerbekezds"/>
        <w:numPr>
          <w:ilvl w:val="0"/>
          <w:numId w:val="3"/>
        </w:numPr>
        <w:tabs>
          <w:tab w:val="left" w:pos="4820"/>
        </w:tabs>
        <w:spacing w:after="0" w:line="240" w:lineRule="auto"/>
        <w:jc w:val="center"/>
        <w:rPr>
          <w:b/>
        </w:rPr>
      </w:pPr>
      <w:r w:rsidRPr="007D6034">
        <w:rPr>
          <w:b/>
        </w:rPr>
        <w:t>§</w:t>
      </w:r>
    </w:p>
    <w:p w:rsidR="009D7797" w:rsidRPr="007D6034" w:rsidRDefault="009D7797" w:rsidP="00194E44">
      <w:pPr>
        <w:pStyle w:val="Listaszerbekezds"/>
        <w:tabs>
          <w:tab w:val="left" w:pos="4820"/>
        </w:tabs>
        <w:spacing w:after="0" w:line="240" w:lineRule="auto"/>
        <w:ind w:left="1080"/>
        <w:rPr>
          <w:b/>
        </w:rPr>
      </w:pPr>
    </w:p>
    <w:p w:rsidR="009D7797" w:rsidRPr="007D6034" w:rsidRDefault="009D7797" w:rsidP="00194E44">
      <w:pPr>
        <w:pStyle w:val="Listaszerbekezds"/>
        <w:tabs>
          <w:tab w:val="left" w:pos="4820"/>
        </w:tabs>
        <w:spacing w:after="0" w:line="240" w:lineRule="auto"/>
        <w:ind w:left="0"/>
        <w:jc w:val="center"/>
        <w:rPr>
          <w:b/>
        </w:rPr>
      </w:pPr>
      <w:r w:rsidRPr="007D6034">
        <w:rPr>
          <w:b/>
        </w:rPr>
        <w:t>A szabályozási elemek</w:t>
      </w:r>
    </w:p>
    <w:p w:rsidR="009D7797" w:rsidRDefault="009D7797" w:rsidP="00194E44">
      <w:pPr>
        <w:pStyle w:val="Listaszerbekezds"/>
        <w:tabs>
          <w:tab w:val="left" w:pos="4820"/>
        </w:tabs>
        <w:spacing w:after="0" w:line="240" w:lineRule="auto"/>
        <w:ind w:left="0"/>
        <w:jc w:val="center"/>
        <w:rPr>
          <w:sz w:val="28"/>
          <w:szCs w:val="28"/>
        </w:rPr>
      </w:pPr>
    </w:p>
    <w:p w:rsidR="009D7797" w:rsidRPr="007D6034" w:rsidRDefault="009D7797" w:rsidP="00194E44">
      <w:pPr>
        <w:pStyle w:val="Listaszerbekezds"/>
        <w:numPr>
          <w:ilvl w:val="0"/>
          <w:numId w:val="7"/>
        </w:numPr>
        <w:tabs>
          <w:tab w:val="left" w:pos="4820"/>
        </w:tabs>
        <w:spacing w:after="0" w:line="240" w:lineRule="auto"/>
      </w:pPr>
      <w:r w:rsidRPr="007D6034">
        <w:t>A Szabályozási Terv kötelező és irányadó elemeket tartalmaz.</w:t>
      </w:r>
    </w:p>
    <w:p w:rsidR="009D7797" w:rsidRDefault="009D7797" w:rsidP="00194E44">
      <w:pPr>
        <w:pStyle w:val="Listaszerbekezds"/>
        <w:numPr>
          <w:ilvl w:val="0"/>
          <w:numId w:val="7"/>
        </w:numPr>
        <w:tabs>
          <w:tab w:val="left" w:pos="4820"/>
        </w:tabs>
        <w:spacing w:after="0" w:line="240" w:lineRule="auto"/>
      </w:pPr>
      <w:r w:rsidRPr="007D6034">
        <w:rPr>
          <w:u w:val="single"/>
        </w:rPr>
        <w:t>Kötelező szabályozási elemek</w:t>
      </w:r>
      <w:r>
        <w:t>:</w:t>
      </w:r>
    </w:p>
    <w:p w:rsidR="009D7797" w:rsidRDefault="009D7797" w:rsidP="00194E44">
      <w:pPr>
        <w:pStyle w:val="Listaszerbekezds"/>
        <w:numPr>
          <w:ilvl w:val="0"/>
          <w:numId w:val="8"/>
        </w:numPr>
        <w:tabs>
          <w:tab w:val="left" w:pos="4820"/>
        </w:tabs>
        <w:spacing w:after="0" w:line="240" w:lineRule="auto"/>
      </w:pPr>
      <w:r>
        <w:t>a közterületek és egyéb területfelhasználási egységek határvonalai (szabályozási vonal);</w:t>
      </w:r>
    </w:p>
    <w:p w:rsidR="009D7797" w:rsidRDefault="009D7797" w:rsidP="00194E44">
      <w:pPr>
        <w:pStyle w:val="Listaszerbekezds"/>
        <w:numPr>
          <w:ilvl w:val="0"/>
          <w:numId w:val="8"/>
        </w:numPr>
        <w:tabs>
          <w:tab w:val="left" w:pos="4820"/>
        </w:tabs>
        <w:spacing w:after="0" w:line="240" w:lineRule="auto"/>
      </w:pPr>
      <w:r>
        <w:t>szabályozási szélesség;</w:t>
      </w:r>
    </w:p>
    <w:p w:rsidR="009D7797" w:rsidRDefault="009D7797" w:rsidP="00194E44">
      <w:pPr>
        <w:pStyle w:val="Listaszerbekezds"/>
        <w:numPr>
          <w:ilvl w:val="0"/>
          <w:numId w:val="8"/>
        </w:numPr>
        <w:tabs>
          <w:tab w:val="left" w:pos="4820"/>
        </w:tabs>
        <w:spacing w:after="0" w:line="240" w:lineRule="auto"/>
      </w:pPr>
      <w:r>
        <w:t>az eltérő területfelhasználási egységek határvonalai;</w:t>
      </w:r>
    </w:p>
    <w:p w:rsidR="009D7797" w:rsidRDefault="009D7797" w:rsidP="00194E44">
      <w:pPr>
        <w:pStyle w:val="Listaszerbekezds"/>
        <w:numPr>
          <w:ilvl w:val="0"/>
          <w:numId w:val="8"/>
        </w:numPr>
        <w:tabs>
          <w:tab w:val="left" w:pos="4820"/>
        </w:tabs>
        <w:spacing w:after="0" w:line="240" w:lineRule="auto"/>
      </w:pPr>
      <w:r>
        <w:lastRenderedPageBreak/>
        <w:t>övezeti határ;</w:t>
      </w:r>
    </w:p>
    <w:p w:rsidR="009D7797" w:rsidRDefault="009D7797" w:rsidP="00194E44">
      <w:pPr>
        <w:pStyle w:val="Listaszerbekezds"/>
        <w:numPr>
          <w:ilvl w:val="0"/>
          <w:numId w:val="8"/>
        </w:numPr>
        <w:tabs>
          <w:tab w:val="left" w:pos="4820"/>
        </w:tabs>
        <w:spacing w:after="0" w:line="240" w:lineRule="auto"/>
      </w:pPr>
      <w:r>
        <w:t>a Szabályozási Tervben meghatározott területfelhasználási kategória, területfelhasználási besorolás, valamint övezeti besorolás;</w:t>
      </w:r>
    </w:p>
    <w:p w:rsidR="009D7797" w:rsidRDefault="009D7797" w:rsidP="00194E44">
      <w:pPr>
        <w:pStyle w:val="Listaszerbekezds"/>
        <w:numPr>
          <w:ilvl w:val="0"/>
          <w:numId w:val="8"/>
        </w:numPr>
        <w:tabs>
          <w:tab w:val="left" w:pos="4820"/>
        </w:tabs>
        <w:spacing w:after="0" w:line="240" w:lineRule="auto"/>
      </w:pPr>
      <w:r>
        <w:t>övezeti előírások, ezen belül:</w:t>
      </w:r>
    </w:p>
    <w:p w:rsidR="009D7797" w:rsidRDefault="009D7797" w:rsidP="00194E44">
      <w:pPr>
        <w:pStyle w:val="Listaszerbekezds"/>
        <w:numPr>
          <w:ilvl w:val="0"/>
          <w:numId w:val="9"/>
        </w:numPr>
        <w:tabs>
          <w:tab w:val="left" w:pos="4820"/>
        </w:tabs>
        <w:spacing w:after="0" w:line="240" w:lineRule="auto"/>
      </w:pPr>
      <w:r>
        <w:t>beépítési mód,</w:t>
      </w:r>
    </w:p>
    <w:p w:rsidR="009D7797" w:rsidRDefault="009D7797" w:rsidP="00194E44">
      <w:pPr>
        <w:pStyle w:val="Listaszerbekezds"/>
        <w:numPr>
          <w:ilvl w:val="0"/>
          <w:numId w:val="9"/>
        </w:numPr>
        <w:tabs>
          <w:tab w:val="left" w:pos="4820"/>
        </w:tabs>
        <w:spacing w:after="0" w:line="240" w:lineRule="auto"/>
      </w:pPr>
      <w:r>
        <w:t>megengedett legnagyobb beépítettség,</w:t>
      </w:r>
    </w:p>
    <w:p w:rsidR="009D7797" w:rsidRDefault="009D7797" w:rsidP="00194E44">
      <w:pPr>
        <w:pStyle w:val="Listaszerbekezds"/>
        <w:numPr>
          <w:ilvl w:val="0"/>
          <w:numId w:val="9"/>
        </w:numPr>
        <w:tabs>
          <w:tab w:val="left" w:pos="4820"/>
        </w:tabs>
        <w:spacing w:after="0" w:line="240" w:lineRule="auto"/>
      </w:pPr>
      <w:r>
        <w:t>a telekre vonatkozó legkisebb telekterület, szélesség, mélység, zöldterület,</w:t>
      </w:r>
    </w:p>
    <w:p w:rsidR="009D7797" w:rsidRDefault="009D7797" w:rsidP="00194E44">
      <w:pPr>
        <w:pStyle w:val="Listaszerbekezds"/>
        <w:numPr>
          <w:ilvl w:val="0"/>
          <w:numId w:val="9"/>
        </w:numPr>
        <w:tabs>
          <w:tab w:val="left" w:pos="4820"/>
        </w:tabs>
        <w:spacing w:after="0" w:line="240" w:lineRule="auto"/>
      </w:pPr>
      <w:r>
        <w:t>a megengedett építménymagasság.</w:t>
      </w:r>
    </w:p>
    <w:p w:rsidR="009D7797" w:rsidRDefault="009D7797" w:rsidP="00194E44">
      <w:pPr>
        <w:pStyle w:val="Listaszerbekezds"/>
        <w:numPr>
          <w:ilvl w:val="0"/>
          <w:numId w:val="10"/>
        </w:numPr>
        <w:tabs>
          <w:tab w:val="left" w:pos="4820"/>
        </w:tabs>
        <w:spacing w:after="0" w:line="240" w:lineRule="auto"/>
        <w:ind w:left="1701" w:hanging="425"/>
      </w:pPr>
      <w:r>
        <w:t>a területre, építményekre, természeti és egyéb objektumokra vonatkozó védelmi előírások;</w:t>
      </w:r>
    </w:p>
    <w:p w:rsidR="009D7797" w:rsidRDefault="009D7797" w:rsidP="00194E44">
      <w:pPr>
        <w:pStyle w:val="Listaszerbekezds"/>
        <w:numPr>
          <w:ilvl w:val="0"/>
          <w:numId w:val="10"/>
        </w:numPr>
        <w:tabs>
          <w:tab w:val="left" w:pos="4820"/>
        </w:tabs>
        <w:spacing w:after="0" w:line="240" w:lineRule="auto"/>
        <w:ind w:left="1701" w:hanging="425"/>
      </w:pPr>
      <w:r>
        <w:t>elő-, hátsó- és oldalkertek méretei, építési hely;</w:t>
      </w:r>
    </w:p>
    <w:p w:rsidR="009D7797" w:rsidRDefault="009D7797" w:rsidP="00194E44">
      <w:pPr>
        <w:pStyle w:val="Listaszerbekezds"/>
        <w:numPr>
          <w:ilvl w:val="0"/>
          <w:numId w:val="10"/>
        </w:numPr>
        <w:tabs>
          <w:tab w:val="left" w:pos="4820"/>
        </w:tabs>
        <w:spacing w:after="0" w:line="240" w:lineRule="auto"/>
        <w:ind w:left="1701" w:hanging="425"/>
      </w:pPr>
      <w:r>
        <w:t>kötelező építési vonal;</w:t>
      </w:r>
    </w:p>
    <w:p w:rsidR="009D7797" w:rsidRPr="00BD5F4D" w:rsidRDefault="009D7797" w:rsidP="00194E44">
      <w:pPr>
        <w:pStyle w:val="Listaszerbekezds"/>
        <w:numPr>
          <w:ilvl w:val="0"/>
          <w:numId w:val="10"/>
        </w:numPr>
        <w:tabs>
          <w:tab w:val="left" w:pos="4820"/>
        </w:tabs>
        <w:spacing w:after="0" w:line="240" w:lineRule="auto"/>
        <w:ind w:left="1701" w:hanging="425"/>
      </w:pPr>
      <w:r>
        <w:t>a közművesítés előírásai</w:t>
      </w:r>
    </w:p>
    <w:p w:rsidR="009D7797" w:rsidRPr="00BD5F4D" w:rsidRDefault="009D7797" w:rsidP="00194E44">
      <w:pPr>
        <w:pStyle w:val="Listaszerbekezds"/>
        <w:numPr>
          <w:ilvl w:val="0"/>
          <w:numId w:val="10"/>
        </w:numPr>
        <w:tabs>
          <w:tab w:val="left" w:pos="4820"/>
        </w:tabs>
        <w:spacing w:after="0" w:line="240" w:lineRule="auto"/>
        <w:ind w:left="1701" w:hanging="425"/>
      </w:pPr>
      <w:r>
        <w:t>környezetvédelmi előírások.</w:t>
      </w:r>
    </w:p>
    <w:p w:rsidR="009D7797" w:rsidRPr="00C745F5" w:rsidRDefault="009D7797" w:rsidP="00194E44">
      <w:pPr>
        <w:pStyle w:val="Listaszerbekezds"/>
        <w:numPr>
          <w:ilvl w:val="0"/>
          <w:numId w:val="7"/>
        </w:numPr>
        <w:tabs>
          <w:tab w:val="left" w:pos="4820"/>
        </w:tabs>
        <w:spacing w:after="0" w:line="240" w:lineRule="auto"/>
      </w:pPr>
      <w:r w:rsidRPr="00C745F5">
        <w:t>A szabályozási elemek az alábbiak szerint módosíthatók:</w:t>
      </w:r>
    </w:p>
    <w:p w:rsidR="009D7797" w:rsidRDefault="009D7797" w:rsidP="00194E44">
      <w:pPr>
        <w:pStyle w:val="Listaszerbekezds"/>
        <w:numPr>
          <w:ilvl w:val="0"/>
          <w:numId w:val="11"/>
        </w:numPr>
        <w:tabs>
          <w:tab w:val="left" w:pos="4820"/>
        </w:tabs>
        <w:spacing w:after="0" w:line="240" w:lineRule="auto"/>
      </w:pPr>
      <w:r>
        <w:t>a kötelező szabályozási elemek módosításához a szabályozási terv módosítása szükséges, kivéve a 4. § (3) b) pontban felsoroltakat;</w:t>
      </w:r>
    </w:p>
    <w:p w:rsidR="009D7797" w:rsidRDefault="009D7797" w:rsidP="00194E44">
      <w:pPr>
        <w:pStyle w:val="Listaszerbekezds"/>
        <w:numPr>
          <w:ilvl w:val="0"/>
          <w:numId w:val="11"/>
        </w:numPr>
        <w:tabs>
          <w:tab w:val="left" w:pos="4820"/>
        </w:tabs>
        <w:spacing w:after="0" w:line="240" w:lineRule="auto"/>
      </w:pPr>
      <w:r>
        <w:t>az építési övezet határa egy adott tömbön belül szabályozási terv módosítása nélkül változhat akkor, ha a telekméretekre vonatkozó övezeti előírások megtalálhatók, és a telekalakítások nem eredményezik az érintett övezetek ellehetetlenülését, és nem haladják meg az érintett kisebb területű ingatlan vagy övezeti területének 20%-át.</w:t>
      </w:r>
    </w:p>
    <w:p w:rsidR="009D7797" w:rsidRDefault="009D7797" w:rsidP="00194E44">
      <w:pPr>
        <w:pStyle w:val="Listaszerbekezds"/>
        <w:tabs>
          <w:tab w:val="left" w:pos="4820"/>
        </w:tabs>
        <w:spacing w:after="0" w:line="240" w:lineRule="auto"/>
        <w:ind w:left="0"/>
      </w:pPr>
    </w:p>
    <w:p w:rsidR="009D7797" w:rsidRPr="00BD5F4D" w:rsidRDefault="009D7797" w:rsidP="00194E44">
      <w:pPr>
        <w:pStyle w:val="Listaszerbekezds"/>
        <w:numPr>
          <w:ilvl w:val="0"/>
          <w:numId w:val="3"/>
        </w:numPr>
        <w:tabs>
          <w:tab w:val="left" w:pos="4820"/>
        </w:tabs>
        <w:spacing w:after="0" w:line="240" w:lineRule="auto"/>
        <w:jc w:val="center"/>
        <w:rPr>
          <w:b/>
          <w:sz w:val="28"/>
          <w:szCs w:val="28"/>
        </w:rPr>
      </w:pPr>
      <w:r w:rsidRPr="00BD5F4D">
        <w:rPr>
          <w:b/>
          <w:sz w:val="28"/>
          <w:szCs w:val="28"/>
        </w:rPr>
        <w:t>§</w:t>
      </w:r>
    </w:p>
    <w:p w:rsidR="009D7797" w:rsidRDefault="009D7797" w:rsidP="00194E44">
      <w:pPr>
        <w:tabs>
          <w:tab w:val="left" w:pos="4820"/>
        </w:tabs>
        <w:spacing w:after="0" w:line="240" w:lineRule="auto"/>
        <w:jc w:val="center"/>
        <w:rPr>
          <w:b/>
          <w:sz w:val="28"/>
          <w:szCs w:val="28"/>
        </w:rPr>
      </w:pPr>
      <w:r w:rsidRPr="00BD5F4D">
        <w:rPr>
          <w:b/>
          <w:sz w:val="28"/>
          <w:szCs w:val="28"/>
        </w:rPr>
        <w:t>Építéshatósági eljárások</w:t>
      </w:r>
    </w:p>
    <w:p w:rsidR="009D7797" w:rsidRDefault="009D7797" w:rsidP="00194E44">
      <w:pPr>
        <w:tabs>
          <w:tab w:val="left" w:pos="4820"/>
        </w:tabs>
        <w:spacing w:after="0" w:line="240" w:lineRule="auto"/>
      </w:pPr>
    </w:p>
    <w:p w:rsidR="009D7797" w:rsidRDefault="009D7797" w:rsidP="00194E44">
      <w:pPr>
        <w:pStyle w:val="Listaszerbekezds"/>
        <w:numPr>
          <w:ilvl w:val="0"/>
          <w:numId w:val="12"/>
        </w:numPr>
        <w:tabs>
          <w:tab w:val="left" w:pos="4820"/>
        </w:tabs>
        <w:spacing w:after="0" w:line="240" w:lineRule="auto"/>
      </w:pPr>
      <w:r>
        <w:t>Az egyes építményekkel, építési munkákkal és építési tevékenységekkel kapcsolatos hatósági engedélyezési eljárásokról szóló, mindenkor érvényes engedélyezési jogszabályokat kell alkalmazni, az eljárások során.</w:t>
      </w:r>
    </w:p>
    <w:p w:rsidR="009D7797" w:rsidRDefault="009D7797" w:rsidP="00194E44">
      <w:pPr>
        <w:tabs>
          <w:tab w:val="left" w:pos="4820"/>
        </w:tabs>
        <w:spacing w:after="0" w:line="240" w:lineRule="auto"/>
      </w:pPr>
    </w:p>
    <w:p w:rsidR="009D7797" w:rsidRDefault="009D7797" w:rsidP="00194E44">
      <w:pPr>
        <w:tabs>
          <w:tab w:val="left" w:pos="4820"/>
        </w:tabs>
        <w:spacing w:after="0" w:line="240" w:lineRule="auto"/>
        <w:ind w:left="567"/>
      </w:pPr>
      <w:r>
        <w:t>A helyi védett épületeknél:</w:t>
      </w:r>
    </w:p>
    <w:p w:rsidR="009D7797" w:rsidRDefault="009D7797" w:rsidP="00194E44">
      <w:pPr>
        <w:pStyle w:val="Listaszerbekezds"/>
        <w:numPr>
          <w:ilvl w:val="0"/>
          <w:numId w:val="13"/>
        </w:numPr>
        <w:tabs>
          <w:tab w:val="left" w:pos="4820"/>
        </w:tabs>
        <w:spacing w:after="0" w:line="240" w:lineRule="auto"/>
      </w:pPr>
      <w:r>
        <w:t>építmények látványi megjelenésében történő minden változtatás, külső helyreállítás, homlokzati és tetőanyagainak megváltoztatása, homlokzat színezése, stb.;</w:t>
      </w:r>
    </w:p>
    <w:p w:rsidR="009D7797" w:rsidRDefault="009D7797" w:rsidP="00194E44">
      <w:pPr>
        <w:pStyle w:val="Listaszerbekezds"/>
        <w:numPr>
          <w:ilvl w:val="0"/>
          <w:numId w:val="13"/>
        </w:numPr>
        <w:tabs>
          <w:tab w:val="left" w:pos="4820"/>
        </w:tabs>
        <w:spacing w:after="0" w:line="240" w:lineRule="auto"/>
      </w:pPr>
      <w:r>
        <w:t xml:space="preserve">az építmények közterületről és közhasználatú területekről látszó homlokzati felületein minden hirdetés és reklámcélú </w:t>
      </w:r>
      <w:proofErr w:type="gramStart"/>
      <w:r>
        <w:t>építmény,  reklámszerkezet</w:t>
      </w:r>
      <w:proofErr w:type="gramEnd"/>
      <w:r>
        <w:t xml:space="preserve"> és reklám-, cég- vagy címtábla és egyéb reklámfelület csak építési engedéllyel létesíthető;</w:t>
      </w:r>
    </w:p>
    <w:p w:rsidR="009D7797" w:rsidRDefault="009D7797" w:rsidP="00194E44">
      <w:pPr>
        <w:pStyle w:val="Listaszerbekezds"/>
        <w:numPr>
          <w:ilvl w:val="0"/>
          <w:numId w:val="13"/>
        </w:numPr>
        <w:tabs>
          <w:tab w:val="left" w:pos="4820"/>
        </w:tabs>
        <w:spacing w:after="0" w:line="240" w:lineRule="auto"/>
      </w:pPr>
      <w:r>
        <w:t>minden 200 m</w:t>
      </w:r>
      <w:r>
        <w:rPr>
          <w:vertAlign w:val="superscript"/>
        </w:rPr>
        <w:t>2</w:t>
      </w:r>
      <w:r>
        <w:t xml:space="preserve"> területet meghaladó térburkolat;</w:t>
      </w:r>
    </w:p>
    <w:p w:rsidR="009D7797" w:rsidRDefault="009D7797" w:rsidP="00194E44">
      <w:pPr>
        <w:pStyle w:val="Listaszerbekezds"/>
        <w:numPr>
          <w:ilvl w:val="0"/>
          <w:numId w:val="13"/>
        </w:numPr>
        <w:tabs>
          <w:tab w:val="left" w:pos="4820"/>
        </w:tabs>
        <w:spacing w:after="0" w:line="240" w:lineRule="auto"/>
      </w:pPr>
      <w:r>
        <w:t>forgalmi utak mellett az 1 m</w:t>
      </w:r>
      <w:r>
        <w:rPr>
          <w:vertAlign w:val="superscript"/>
        </w:rPr>
        <w:t>2</w:t>
      </w:r>
      <w:r>
        <w:t>-nél nagyobb hirdetőfelület.</w:t>
      </w:r>
    </w:p>
    <w:p w:rsidR="009D7797" w:rsidRDefault="009D7797" w:rsidP="00194E44">
      <w:pPr>
        <w:pStyle w:val="Listaszerbekezds"/>
        <w:numPr>
          <w:ilvl w:val="0"/>
          <w:numId w:val="12"/>
        </w:numPr>
        <w:tabs>
          <w:tab w:val="left" w:pos="4820"/>
        </w:tabs>
        <w:spacing w:after="0" w:line="240" w:lineRule="auto"/>
      </w:pPr>
      <w:r>
        <w:t xml:space="preserve">Kereskedelmi, szolgáltató, valamint vendéglátó tevékenység céljára közterületen épület, pavilon nem </w:t>
      </w:r>
      <w:proofErr w:type="gramStart"/>
      <w:r>
        <w:t>létesíthető,  kivéve</w:t>
      </w:r>
      <w:proofErr w:type="gramEnd"/>
      <w:r>
        <w:t xml:space="preserve"> hírlapárusító pavilont és telefonfülkét. A közterületen elhelyezni kívánt pavilonra és egyéb építményre építési engedélyt kell kérni.</w:t>
      </w:r>
    </w:p>
    <w:p w:rsidR="009D7797" w:rsidRDefault="009D7797" w:rsidP="00194E44">
      <w:pPr>
        <w:pStyle w:val="Listaszerbekezds"/>
        <w:numPr>
          <w:ilvl w:val="0"/>
          <w:numId w:val="12"/>
        </w:numPr>
        <w:tabs>
          <w:tab w:val="left" w:pos="4820"/>
        </w:tabs>
        <w:spacing w:after="0" w:line="240" w:lineRule="auto"/>
      </w:pPr>
      <w:r>
        <w:t xml:space="preserve">Az újonnan kialakítandó összefüggő lakó- és településközponti vegyes és gazdasági területek esetében telekalakítási tervet kell készíttetni </w:t>
      </w:r>
      <w:proofErr w:type="gramStart"/>
      <w:r>
        <w:t>( a</w:t>
      </w:r>
      <w:proofErr w:type="gramEnd"/>
      <w:r>
        <w:t xml:space="preserve"> 85/2000. (XI. 08.) FVM rendelet szerint), melyet építészeti alátámasztó munkarész egészítsen ki.</w:t>
      </w:r>
    </w:p>
    <w:p w:rsidR="009D7797" w:rsidRDefault="009D7797" w:rsidP="00194E44">
      <w:pPr>
        <w:pStyle w:val="Listaszerbekezds"/>
        <w:numPr>
          <w:ilvl w:val="0"/>
          <w:numId w:val="12"/>
        </w:numPr>
        <w:tabs>
          <w:tab w:val="left" w:pos="4820"/>
        </w:tabs>
        <w:spacing w:after="0" w:line="240" w:lineRule="auto"/>
      </w:pPr>
      <w:r w:rsidRPr="00F36140">
        <w:t xml:space="preserve">Műsorszóró, átjátszó bázisállomások </w:t>
      </w:r>
      <w:proofErr w:type="gramStart"/>
      <w:r w:rsidRPr="00F36140">
        <w:t>( kivéve</w:t>
      </w:r>
      <w:proofErr w:type="gramEnd"/>
      <w:r w:rsidRPr="00F36140">
        <w:t xml:space="preserve"> kábel tv erősítők) belterületen nem létesíthetők.</w:t>
      </w:r>
    </w:p>
    <w:p w:rsidR="009D7797" w:rsidRDefault="009D7797" w:rsidP="00194E44">
      <w:pPr>
        <w:tabs>
          <w:tab w:val="left" w:pos="4820"/>
        </w:tabs>
        <w:spacing w:after="0" w:line="240" w:lineRule="auto"/>
        <w:ind w:left="360"/>
      </w:pPr>
    </w:p>
    <w:p w:rsidR="009D7797" w:rsidRDefault="009D7797" w:rsidP="00194E44">
      <w:pPr>
        <w:tabs>
          <w:tab w:val="left" w:pos="4820"/>
        </w:tabs>
        <w:spacing w:after="0" w:line="240" w:lineRule="auto"/>
        <w:ind w:left="360"/>
      </w:pPr>
    </w:p>
    <w:p w:rsidR="00EB4D33" w:rsidRDefault="00EB4D33" w:rsidP="00194E44">
      <w:pPr>
        <w:tabs>
          <w:tab w:val="left" w:pos="4820"/>
        </w:tabs>
        <w:spacing w:after="0" w:line="240" w:lineRule="auto"/>
        <w:ind w:left="360"/>
      </w:pPr>
    </w:p>
    <w:p w:rsidR="009D7797" w:rsidRPr="00F36140" w:rsidRDefault="009D7797" w:rsidP="00194E44">
      <w:pPr>
        <w:pStyle w:val="Listaszerbekezds"/>
        <w:numPr>
          <w:ilvl w:val="0"/>
          <w:numId w:val="3"/>
        </w:numPr>
        <w:tabs>
          <w:tab w:val="left" w:pos="4820"/>
        </w:tabs>
        <w:spacing w:after="0" w:line="240" w:lineRule="auto"/>
        <w:jc w:val="center"/>
        <w:rPr>
          <w:b/>
          <w:sz w:val="28"/>
          <w:szCs w:val="28"/>
        </w:rPr>
      </w:pPr>
      <w:r w:rsidRPr="00F36140">
        <w:rPr>
          <w:b/>
          <w:sz w:val="28"/>
          <w:szCs w:val="28"/>
        </w:rPr>
        <w:t>§</w:t>
      </w:r>
    </w:p>
    <w:p w:rsidR="009D7797" w:rsidRDefault="009D7797" w:rsidP="00194E44">
      <w:pPr>
        <w:tabs>
          <w:tab w:val="left" w:pos="4820"/>
        </w:tabs>
        <w:spacing w:after="0" w:line="240" w:lineRule="auto"/>
        <w:jc w:val="center"/>
        <w:rPr>
          <w:b/>
        </w:rPr>
      </w:pPr>
      <w:r>
        <w:rPr>
          <w:b/>
          <w:sz w:val="28"/>
          <w:szCs w:val="28"/>
        </w:rPr>
        <w:t>A telkek beépítésének feltételei</w:t>
      </w:r>
    </w:p>
    <w:p w:rsidR="009D7797" w:rsidRDefault="009D7797" w:rsidP="00194E44">
      <w:pPr>
        <w:tabs>
          <w:tab w:val="left" w:pos="6420"/>
        </w:tabs>
        <w:spacing w:after="0" w:line="240" w:lineRule="auto"/>
      </w:pPr>
      <w:r>
        <w:tab/>
      </w:r>
    </w:p>
    <w:p w:rsidR="009D7797" w:rsidRDefault="009D7797" w:rsidP="00194E44">
      <w:pPr>
        <w:pStyle w:val="Listaszerbekezds"/>
        <w:numPr>
          <w:ilvl w:val="0"/>
          <w:numId w:val="14"/>
        </w:numPr>
        <w:tabs>
          <w:tab w:val="left" w:pos="4820"/>
        </w:tabs>
        <w:spacing w:after="0" w:line="240" w:lineRule="auto"/>
        <w:ind w:left="714" w:hanging="357"/>
      </w:pPr>
      <w:r>
        <w:t>Azokon a beépítésre szánt területeken, melyeken az építés feltételei (terület-előkészítés, tereprendezés, közművesítés hiánya utak kialakítása) nem biztosítottak, építési engedély nem adható.</w:t>
      </w:r>
    </w:p>
    <w:p w:rsidR="009D7797" w:rsidRDefault="009D7797" w:rsidP="00194E44">
      <w:pPr>
        <w:pStyle w:val="Listaszerbekezds"/>
        <w:numPr>
          <w:ilvl w:val="0"/>
          <w:numId w:val="14"/>
        </w:numPr>
        <w:tabs>
          <w:tab w:val="left" w:pos="4820"/>
        </w:tabs>
        <w:spacing w:after="0" w:line="240" w:lineRule="auto"/>
        <w:ind w:left="714" w:hanging="357"/>
      </w:pPr>
      <w:r>
        <w:t xml:space="preserve">A </w:t>
      </w:r>
      <w:proofErr w:type="spellStart"/>
      <w:r>
        <w:t>közművesítettség</w:t>
      </w:r>
      <w:proofErr w:type="spellEnd"/>
      <w:r>
        <w:t xml:space="preserve"> mértéke:</w:t>
      </w:r>
    </w:p>
    <w:p w:rsidR="009D7797" w:rsidRDefault="009D7797" w:rsidP="00194E44">
      <w:pPr>
        <w:pStyle w:val="Listaszerbekezds"/>
        <w:numPr>
          <w:ilvl w:val="0"/>
          <w:numId w:val="15"/>
        </w:numPr>
        <w:tabs>
          <w:tab w:val="left" w:pos="4820"/>
        </w:tabs>
        <w:spacing w:after="0" w:line="240" w:lineRule="auto"/>
      </w:pPr>
      <w:r>
        <w:t>a különleges területeket legalább részleges közművesítéssel kell ellátni. Ahol a szennyvízcsatorna kiépül, kötelezően rá kell kötni. Ezeken a területeken a zárt rendszerű szennyvíztározót üzemen kívül kell helyezni, illetve új zárt rendszerű szennyvíztározóra engedélyt kiadni nem lehet;</w:t>
      </w:r>
    </w:p>
    <w:p w:rsidR="009D7797" w:rsidRDefault="009D7797" w:rsidP="00194E44">
      <w:pPr>
        <w:pStyle w:val="Listaszerbekezds"/>
        <w:numPr>
          <w:ilvl w:val="0"/>
          <w:numId w:val="15"/>
        </w:numPr>
        <w:tabs>
          <w:tab w:val="left" w:pos="4820"/>
        </w:tabs>
        <w:spacing w:after="0" w:line="240" w:lineRule="auto"/>
      </w:pPr>
      <w:r>
        <w:t>a településközpont vegyes, kertvárosias, falusias, lakó- és gazdasági területeket teljes közművesítéssel kell ellátni. A teljes közművesítés kiépítéséig legalább részleges közműépítés biztosítandó. Ahol a szennyvízcsatorna kiépül, kötelezően rá kell kötni. Ezeken a területeken a zárt rendszerű szennyvíztározót üzemen kívül kell helyezni, illetve új zárt rendszerű szennyvíztározóra engedélyt kiadni nem lehet.</w:t>
      </w:r>
    </w:p>
    <w:p w:rsidR="009D7797" w:rsidRDefault="009D7797" w:rsidP="00194E44">
      <w:pPr>
        <w:tabs>
          <w:tab w:val="left" w:pos="4820"/>
        </w:tabs>
        <w:spacing w:after="0" w:line="240" w:lineRule="auto"/>
      </w:pPr>
    </w:p>
    <w:p w:rsidR="009D7797" w:rsidRDefault="009D7797" w:rsidP="00194E44">
      <w:pPr>
        <w:tabs>
          <w:tab w:val="left" w:pos="4820"/>
        </w:tabs>
        <w:spacing w:after="0" w:line="240" w:lineRule="auto"/>
      </w:pPr>
    </w:p>
    <w:p w:rsidR="009D7797" w:rsidRDefault="009D7797" w:rsidP="00194E44">
      <w:pPr>
        <w:pStyle w:val="Listaszerbekezds"/>
        <w:numPr>
          <w:ilvl w:val="0"/>
          <w:numId w:val="3"/>
        </w:numPr>
        <w:tabs>
          <w:tab w:val="left" w:pos="4820"/>
        </w:tabs>
        <w:spacing w:after="0" w:line="240" w:lineRule="auto"/>
        <w:jc w:val="center"/>
        <w:rPr>
          <w:b/>
          <w:sz w:val="28"/>
          <w:szCs w:val="28"/>
        </w:rPr>
      </w:pPr>
      <w:r w:rsidRPr="005E234F">
        <w:rPr>
          <w:b/>
          <w:sz w:val="28"/>
          <w:szCs w:val="28"/>
        </w:rPr>
        <w:t>§</w:t>
      </w:r>
    </w:p>
    <w:p w:rsidR="009D7797" w:rsidRDefault="009D7797" w:rsidP="00194E44">
      <w:pPr>
        <w:tabs>
          <w:tab w:val="left" w:pos="4820"/>
        </w:tabs>
        <w:spacing w:after="0" w:line="240" w:lineRule="auto"/>
        <w:ind w:left="720"/>
        <w:jc w:val="center"/>
        <w:rPr>
          <w:b/>
          <w:sz w:val="28"/>
          <w:szCs w:val="28"/>
        </w:rPr>
      </w:pPr>
      <w:r>
        <w:rPr>
          <w:b/>
          <w:sz w:val="28"/>
          <w:szCs w:val="28"/>
        </w:rPr>
        <w:t>A telekalakítás szabályai</w:t>
      </w:r>
    </w:p>
    <w:p w:rsidR="009D7797" w:rsidRDefault="009D7797" w:rsidP="00194E44">
      <w:pPr>
        <w:tabs>
          <w:tab w:val="left" w:pos="4820"/>
        </w:tabs>
        <w:spacing w:after="0" w:line="240" w:lineRule="auto"/>
        <w:ind w:left="720"/>
      </w:pPr>
    </w:p>
    <w:p w:rsidR="009D7797" w:rsidRDefault="009D7797" w:rsidP="00194E44">
      <w:pPr>
        <w:pStyle w:val="Listaszerbekezds"/>
        <w:numPr>
          <w:ilvl w:val="0"/>
          <w:numId w:val="16"/>
        </w:numPr>
        <w:tabs>
          <w:tab w:val="left" w:pos="4820"/>
        </w:tabs>
        <w:spacing w:after="0" w:line="240" w:lineRule="auto"/>
      </w:pPr>
      <w:r>
        <w:t>Új építési telek kialakítása vagy telekmegosztás esetén az övezeti szabályozásban megadott minimális telekméreteknél kisebb telket nem lehet kialakítani.</w:t>
      </w:r>
    </w:p>
    <w:p w:rsidR="009D7797" w:rsidRDefault="009D7797" w:rsidP="00194E44">
      <w:pPr>
        <w:pStyle w:val="Listaszerbekezds"/>
        <w:numPr>
          <w:ilvl w:val="0"/>
          <w:numId w:val="16"/>
        </w:numPr>
        <w:tabs>
          <w:tab w:val="left" w:pos="4820"/>
        </w:tabs>
        <w:spacing w:after="0" w:line="240" w:lineRule="auto"/>
      </w:pPr>
      <w:r>
        <w:t>Nyeles telek újonnan nem alakítható ki.</w:t>
      </w:r>
      <w:r>
        <w:br/>
        <w:t>Azokban az esetekben, amikor a meglévő beépített telek nem rendelkezik közterületi kapcsolattal, és megközelítése csak szorgalmi joggal biztosított, teleknyél kialakítható.</w:t>
      </w:r>
    </w:p>
    <w:p w:rsidR="009D7797" w:rsidRDefault="009D7797" w:rsidP="00194E44">
      <w:pPr>
        <w:pStyle w:val="Listaszerbekezds"/>
        <w:numPr>
          <w:ilvl w:val="0"/>
          <w:numId w:val="16"/>
        </w:numPr>
        <w:tabs>
          <w:tab w:val="left" w:pos="4820"/>
        </w:tabs>
        <w:spacing w:after="0" w:line="240" w:lineRule="auto"/>
      </w:pPr>
      <w:r>
        <w:t>A szabályozási terven kijelölt kötelező telekösszevonásokat, telekhatár megszüntetéseket, út céljára történő lejegyzéseket előzetesen el kell végezni az építéshatósági eljárás során.</w:t>
      </w:r>
    </w:p>
    <w:p w:rsidR="009D7797" w:rsidRDefault="009D7797" w:rsidP="00194E44">
      <w:pPr>
        <w:pStyle w:val="Listaszerbekezds"/>
        <w:numPr>
          <w:ilvl w:val="0"/>
          <w:numId w:val="16"/>
        </w:numPr>
        <w:tabs>
          <w:tab w:val="left" w:pos="4820"/>
        </w:tabs>
        <w:spacing w:after="0" w:line="240" w:lineRule="auto"/>
      </w:pPr>
      <w:r>
        <w:t>Az új lakóterületeknél, illetve azoknál a meglévő lakótömböknél, ahol a jelenlegi telekosztás (szélessége, mélysége, területe) nem teszi lehetővé a beépítést, telekalakítási tervet kell – lehetőleg egy lakóterületi egységre – készíttetni.</w:t>
      </w:r>
      <w:r>
        <w:br/>
        <w:t>Mátyás u. – Határ u. – Alkotmány u. – Jókai u. lakótömb</w:t>
      </w:r>
      <w:r>
        <w:br/>
        <w:t>Rákóczi u. – Monoki utca – Monoki út – Kossuth L. u. – által határolt terület</w:t>
      </w:r>
      <w:r>
        <w:br/>
      </w:r>
      <w:proofErr w:type="spellStart"/>
      <w:r>
        <w:t>Monoki</w:t>
      </w:r>
      <w:proofErr w:type="spellEnd"/>
      <w:r>
        <w:t xml:space="preserve"> </w:t>
      </w:r>
      <w:proofErr w:type="spellStart"/>
      <w:r>
        <w:t>forg</w:t>
      </w:r>
      <w:proofErr w:type="spellEnd"/>
      <w:r>
        <w:t>. út mellett lévő új lakóterület tömbjei.</w:t>
      </w:r>
    </w:p>
    <w:p w:rsidR="009D7797" w:rsidRDefault="009D7797" w:rsidP="00194E44">
      <w:pPr>
        <w:pStyle w:val="Listaszerbekezds"/>
        <w:numPr>
          <w:ilvl w:val="0"/>
          <w:numId w:val="16"/>
        </w:numPr>
        <w:tabs>
          <w:tab w:val="left" w:pos="4820"/>
        </w:tabs>
        <w:spacing w:after="0" w:line="240" w:lineRule="auto"/>
      </w:pPr>
      <w:r>
        <w:t>A telekalakítási terveknél építész alátámasztó munkarész készítendő.</w:t>
      </w:r>
    </w:p>
    <w:p w:rsidR="009D7797" w:rsidRDefault="009D7797" w:rsidP="00194E44">
      <w:pPr>
        <w:tabs>
          <w:tab w:val="left" w:pos="4820"/>
        </w:tabs>
        <w:spacing w:after="0" w:line="240" w:lineRule="auto"/>
      </w:pPr>
    </w:p>
    <w:p w:rsidR="009D7797" w:rsidRDefault="009D7797" w:rsidP="00194E44">
      <w:pPr>
        <w:tabs>
          <w:tab w:val="left" w:pos="4820"/>
        </w:tabs>
        <w:spacing w:after="0" w:line="240" w:lineRule="auto"/>
      </w:pPr>
    </w:p>
    <w:p w:rsidR="009D7797" w:rsidRPr="00B80B1D" w:rsidRDefault="009D7797" w:rsidP="00194E44">
      <w:pPr>
        <w:tabs>
          <w:tab w:val="left" w:pos="4820"/>
        </w:tabs>
        <w:spacing w:after="0" w:line="240" w:lineRule="auto"/>
      </w:pP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rPr>
          <w:sz w:val="28"/>
          <w:szCs w:val="28"/>
        </w:rPr>
      </w:pPr>
    </w:p>
    <w:p w:rsidR="009D7797" w:rsidRPr="00B80B1D" w:rsidRDefault="009D7797" w:rsidP="00194E44">
      <w:pPr>
        <w:tabs>
          <w:tab w:val="left" w:pos="4820"/>
        </w:tabs>
        <w:spacing w:after="0" w:line="240" w:lineRule="auto"/>
        <w:jc w:val="center"/>
        <w:rPr>
          <w:b/>
          <w:sz w:val="28"/>
          <w:szCs w:val="28"/>
        </w:rPr>
      </w:pPr>
      <w:r w:rsidRPr="00B80B1D">
        <w:rPr>
          <w:b/>
          <w:sz w:val="28"/>
          <w:szCs w:val="28"/>
        </w:rPr>
        <w:t>III. FEJEZET</w:t>
      </w:r>
    </w:p>
    <w:p w:rsidR="009D7797" w:rsidRDefault="009D7797" w:rsidP="00194E44">
      <w:pPr>
        <w:tabs>
          <w:tab w:val="left" w:pos="4820"/>
        </w:tabs>
        <w:spacing w:after="0" w:line="240" w:lineRule="auto"/>
        <w:jc w:val="center"/>
        <w:rPr>
          <w:b/>
          <w:sz w:val="28"/>
          <w:szCs w:val="28"/>
        </w:rPr>
      </w:pPr>
      <w:r w:rsidRPr="00B80B1D">
        <w:rPr>
          <w:b/>
          <w:sz w:val="28"/>
          <w:szCs w:val="28"/>
        </w:rPr>
        <w:t>BEÉPÍTÉSRE SZÁNT TERÜLETEK</w:t>
      </w:r>
    </w:p>
    <w:p w:rsidR="009D7797" w:rsidRPr="00B80B1D" w:rsidRDefault="009D7797" w:rsidP="00194E44">
      <w:pPr>
        <w:tabs>
          <w:tab w:val="left" w:pos="4820"/>
        </w:tabs>
        <w:spacing w:after="0" w:line="240" w:lineRule="auto"/>
        <w:jc w:val="center"/>
        <w:rPr>
          <w:b/>
          <w:sz w:val="28"/>
          <w:szCs w:val="28"/>
        </w:rPr>
      </w:pPr>
    </w:p>
    <w:p w:rsidR="009D7797" w:rsidRDefault="009D7797" w:rsidP="00194E44">
      <w:pPr>
        <w:pStyle w:val="Listaszerbekezds"/>
        <w:numPr>
          <w:ilvl w:val="0"/>
          <w:numId w:val="3"/>
        </w:numPr>
        <w:tabs>
          <w:tab w:val="left" w:pos="4820"/>
        </w:tabs>
        <w:spacing w:after="0" w:line="240" w:lineRule="auto"/>
        <w:jc w:val="center"/>
        <w:rPr>
          <w:b/>
          <w:sz w:val="28"/>
          <w:szCs w:val="28"/>
        </w:rPr>
      </w:pPr>
      <w:r w:rsidRPr="00B80B1D">
        <w:rPr>
          <w:b/>
          <w:sz w:val="28"/>
          <w:szCs w:val="28"/>
        </w:rPr>
        <w:t>§</w:t>
      </w:r>
    </w:p>
    <w:p w:rsidR="009D7797" w:rsidRDefault="009D7797" w:rsidP="00194E44">
      <w:pPr>
        <w:tabs>
          <w:tab w:val="left" w:pos="4820"/>
        </w:tabs>
        <w:spacing w:after="0" w:line="240" w:lineRule="auto"/>
        <w:jc w:val="center"/>
        <w:rPr>
          <w:b/>
          <w:sz w:val="28"/>
          <w:szCs w:val="28"/>
        </w:rPr>
      </w:pPr>
      <w:r>
        <w:rPr>
          <w:b/>
          <w:sz w:val="28"/>
          <w:szCs w:val="28"/>
        </w:rPr>
        <w:t xml:space="preserve">A területre vonatkozó általános előírások </w:t>
      </w:r>
    </w:p>
    <w:p w:rsidR="009D7797" w:rsidRDefault="009D7797" w:rsidP="00194E44">
      <w:pPr>
        <w:tabs>
          <w:tab w:val="left" w:pos="4820"/>
        </w:tabs>
        <w:spacing w:after="0" w:line="240" w:lineRule="auto"/>
      </w:pPr>
    </w:p>
    <w:p w:rsidR="009D7797" w:rsidRDefault="009D7797" w:rsidP="00194E44">
      <w:pPr>
        <w:pStyle w:val="Listaszerbekezds"/>
        <w:numPr>
          <w:ilvl w:val="0"/>
          <w:numId w:val="17"/>
        </w:numPr>
        <w:tabs>
          <w:tab w:val="left" w:pos="4820"/>
        </w:tabs>
        <w:spacing w:after="0" w:line="240" w:lineRule="auto"/>
      </w:pPr>
      <w:r>
        <w:t>Legyesbénye település területén belül építési telket alakítani a terv és a HÉSZ 4. § (2) bekezdés vonatkozó kötelező erejű szabályozási elemeinek, valamint a HÉSZ 7.§ előírásainak betartásával lehet.</w:t>
      </w:r>
    </w:p>
    <w:p w:rsidR="009D7797" w:rsidRDefault="009D7797" w:rsidP="00194E44">
      <w:pPr>
        <w:pStyle w:val="Listaszerbekezds"/>
        <w:numPr>
          <w:ilvl w:val="0"/>
          <w:numId w:val="17"/>
        </w:numPr>
        <w:tabs>
          <w:tab w:val="left" w:pos="4820"/>
        </w:tabs>
        <w:spacing w:after="0" w:line="240" w:lineRule="auto"/>
      </w:pPr>
      <w:r>
        <w:t>Kertvárosias és falusias lakóterületeken belül a minimális telekterületen csak egy lakó épület építhető (melléképület csak a lakóépülettel egybeépítve)</w:t>
      </w:r>
      <w:r>
        <w:br/>
      </w:r>
    </w:p>
    <w:p w:rsidR="009D7797" w:rsidRDefault="009D7797" w:rsidP="00194E44">
      <w:pPr>
        <w:pStyle w:val="Listaszerbekezds"/>
        <w:numPr>
          <w:ilvl w:val="0"/>
          <w:numId w:val="17"/>
        </w:numPr>
        <w:tabs>
          <w:tab w:val="left" w:pos="4820"/>
        </w:tabs>
        <w:spacing w:after="0" w:line="240" w:lineRule="auto"/>
      </w:pPr>
      <w:r>
        <w:t>Előkertek, oldalkertek, hátsókertek szabályozása; építési hely:</w:t>
      </w:r>
    </w:p>
    <w:p w:rsidR="009D7797" w:rsidRDefault="009D7797" w:rsidP="00194E44">
      <w:pPr>
        <w:pStyle w:val="Listaszerbekezds"/>
        <w:numPr>
          <w:ilvl w:val="0"/>
          <w:numId w:val="18"/>
        </w:numPr>
        <w:tabs>
          <w:tab w:val="left" w:pos="4820"/>
        </w:tabs>
        <w:spacing w:after="0" w:line="240" w:lineRule="auto"/>
        <w:rPr>
          <w:u w:val="single"/>
        </w:rPr>
      </w:pPr>
      <w:r w:rsidRPr="00F13C55">
        <w:rPr>
          <w:u w:val="single"/>
        </w:rPr>
        <w:t>ELŐKERTEK</w:t>
      </w:r>
    </w:p>
    <w:p w:rsidR="009D7797" w:rsidRPr="00F13C55" w:rsidRDefault="009D7797" w:rsidP="00194E44">
      <w:pPr>
        <w:pStyle w:val="Listaszerbekezds"/>
        <w:numPr>
          <w:ilvl w:val="0"/>
          <w:numId w:val="19"/>
        </w:numPr>
        <w:tabs>
          <w:tab w:val="left" w:pos="4820"/>
        </w:tabs>
        <w:spacing w:after="0" w:line="240" w:lineRule="auto"/>
        <w:rPr>
          <w:u w:val="single"/>
        </w:rPr>
      </w:pPr>
      <w:r>
        <w:t>Az előkertek méretét a szabályozási terv szerint kell meghatározni.</w:t>
      </w:r>
      <w:r>
        <w:br/>
        <w:t>A szabályozási terven az alábbi jelölések használatosak:</w:t>
      </w:r>
      <w:r>
        <w:br/>
        <w:t>EK = kötelezően megtartandó minimális előkerti méret, szabályozási terv szerinti méretekkel</w:t>
      </w:r>
    </w:p>
    <w:p w:rsidR="009D7797" w:rsidRPr="00F13C55" w:rsidRDefault="009D7797" w:rsidP="00194E44">
      <w:pPr>
        <w:pStyle w:val="Listaszerbekezds"/>
        <w:numPr>
          <w:ilvl w:val="0"/>
          <w:numId w:val="19"/>
        </w:numPr>
        <w:tabs>
          <w:tab w:val="left" w:pos="4820"/>
        </w:tabs>
        <w:spacing w:after="0" w:line="240" w:lineRule="auto"/>
        <w:rPr>
          <w:u w:val="single"/>
        </w:rPr>
      </w:pPr>
      <w:r>
        <w:t>EK = K    az utcában kialakult helyzetet kell figyelembe venni.</w:t>
      </w:r>
    </w:p>
    <w:p w:rsidR="009D7797" w:rsidRPr="00F13C55" w:rsidRDefault="009D7797" w:rsidP="00194E44">
      <w:pPr>
        <w:pStyle w:val="Listaszerbekezds"/>
        <w:numPr>
          <w:ilvl w:val="0"/>
          <w:numId w:val="19"/>
        </w:numPr>
        <w:tabs>
          <w:tab w:val="left" w:pos="4820"/>
        </w:tabs>
        <w:spacing w:after="0" w:line="240" w:lineRule="auto"/>
        <w:rPr>
          <w:u w:val="single"/>
        </w:rPr>
      </w:pPr>
      <w:r>
        <w:t>Újonnan kialakított lakóterületek esetében az előkerti méret az utcai telekhatártól számított min. 5 méter, illetve szabályozási terv szerinti érték.</w:t>
      </w:r>
    </w:p>
    <w:p w:rsidR="009D7797" w:rsidRPr="00C00EA6" w:rsidRDefault="009D7797" w:rsidP="00194E44">
      <w:pPr>
        <w:pStyle w:val="Listaszerbekezds"/>
        <w:numPr>
          <w:ilvl w:val="0"/>
          <w:numId w:val="18"/>
        </w:numPr>
        <w:tabs>
          <w:tab w:val="left" w:pos="4820"/>
        </w:tabs>
        <w:spacing w:after="0" w:line="240" w:lineRule="auto"/>
        <w:rPr>
          <w:u w:val="single"/>
        </w:rPr>
      </w:pPr>
      <w:r>
        <w:rPr>
          <w:u w:val="single"/>
        </w:rPr>
        <w:t>OLDALKERTEK</w:t>
      </w:r>
      <w:r>
        <w:br/>
        <w:t>Az oldalkertek méretének meghatározása OTÉK szerint történjen.</w:t>
      </w:r>
    </w:p>
    <w:p w:rsidR="009D7797" w:rsidRPr="00C00EA6" w:rsidRDefault="009D7797" w:rsidP="00194E44">
      <w:pPr>
        <w:pStyle w:val="Listaszerbekezds"/>
        <w:numPr>
          <w:ilvl w:val="0"/>
          <w:numId w:val="18"/>
        </w:numPr>
        <w:tabs>
          <w:tab w:val="left" w:pos="4820"/>
        </w:tabs>
        <w:spacing w:after="0" w:line="240" w:lineRule="auto"/>
        <w:rPr>
          <w:u w:val="single"/>
        </w:rPr>
      </w:pPr>
      <w:r>
        <w:rPr>
          <w:u w:val="single"/>
        </w:rPr>
        <w:t>HÁTSÓKERTEK</w:t>
      </w:r>
      <w:r>
        <w:rPr>
          <w:u w:val="single"/>
        </w:rPr>
        <w:br/>
      </w:r>
      <w:r>
        <w:t>A hátsókertek megállapítása az OTÉK szerint.:</w:t>
      </w:r>
    </w:p>
    <w:p w:rsidR="009D7797" w:rsidRDefault="009D7797" w:rsidP="00194E44">
      <w:pPr>
        <w:pStyle w:val="Listaszerbekezds"/>
        <w:numPr>
          <w:ilvl w:val="0"/>
          <w:numId w:val="18"/>
        </w:numPr>
        <w:tabs>
          <w:tab w:val="left" w:pos="4820"/>
        </w:tabs>
        <w:spacing w:after="0" w:line="240" w:lineRule="auto"/>
        <w:rPr>
          <w:u w:val="single"/>
        </w:rPr>
      </w:pPr>
      <w:r>
        <w:rPr>
          <w:u w:val="single"/>
        </w:rPr>
        <w:t>ÉPÍTÉSI VONAL</w:t>
      </w:r>
    </w:p>
    <w:p w:rsidR="009D7797" w:rsidRDefault="009D7797" w:rsidP="00194E44">
      <w:pPr>
        <w:pStyle w:val="Listaszerbekezds"/>
        <w:numPr>
          <w:ilvl w:val="0"/>
          <w:numId w:val="20"/>
        </w:numPr>
        <w:tabs>
          <w:tab w:val="left" w:pos="4820"/>
        </w:tabs>
        <w:spacing w:after="0" w:line="240" w:lineRule="auto"/>
      </w:pPr>
      <w:r>
        <w:t>Az építési vonalat a szabályozási terv szerint kell meghatározni, ha az övezeti szabályozás másként nem rendelkezik.</w:t>
      </w:r>
    </w:p>
    <w:p w:rsidR="009D7797" w:rsidRPr="00C00EA6" w:rsidRDefault="009D7797" w:rsidP="00194E44">
      <w:pPr>
        <w:pStyle w:val="Listaszerbekezds"/>
        <w:numPr>
          <w:ilvl w:val="0"/>
          <w:numId w:val="20"/>
        </w:numPr>
        <w:tabs>
          <w:tab w:val="left" w:pos="4820"/>
        </w:tabs>
        <w:spacing w:after="0" w:line="240" w:lineRule="auto"/>
      </w:pPr>
      <w:r w:rsidRPr="00C00EA6">
        <w:t>A szabályozási terven az alábbi jelölések használatosak:</w:t>
      </w:r>
    </w:p>
    <w:tbl>
      <w:tblPr>
        <w:tblStyle w:val="Rcsostblzat"/>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6439"/>
      </w:tblGrid>
      <w:tr w:rsidR="009D7797" w:rsidTr="009A1AEE">
        <w:tc>
          <w:tcPr>
            <w:tcW w:w="1296" w:type="dxa"/>
          </w:tcPr>
          <w:p w:rsidR="009D7797" w:rsidRDefault="009D7797" w:rsidP="00194E44">
            <w:pPr>
              <w:tabs>
                <w:tab w:val="left" w:pos="4820"/>
              </w:tabs>
              <w:ind w:left="708"/>
            </w:pPr>
            <w:r>
              <w:t>ÉV=</w:t>
            </w:r>
          </w:p>
        </w:tc>
        <w:tc>
          <w:tcPr>
            <w:tcW w:w="6912" w:type="dxa"/>
          </w:tcPr>
          <w:p w:rsidR="009D7797" w:rsidRDefault="009D7797" w:rsidP="00194E44">
            <w:pPr>
              <w:tabs>
                <w:tab w:val="left" w:pos="4820"/>
              </w:tabs>
            </w:pPr>
            <w:r>
              <w:t>kötelező építési vonal az utcai telekhatártól, illetve ahol az utcai telekhatár vonalát új szabályozási vonal határozza meg, a szabályozási vonaltól számított méret vagy 0</w:t>
            </w:r>
          </w:p>
        </w:tc>
      </w:tr>
      <w:tr w:rsidR="009D7797" w:rsidTr="009A1AEE">
        <w:tc>
          <w:tcPr>
            <w:tcW w:w="1296" w:type="dxa"/>
          </w:tcPr>
          <w:p w:rsidR="009D7797" w:rsidRDefault="009D7797" w:rsidP="00194E44">
            <w:pPr>
              <w:tabs>
                <w:tab w:val="left" w:pos="4820"/>
              </w:tabs>
              <w:ind w:left="708"/>
            </w:pPr>
            <w:r>
              <w:t>ÉV=K</w:t>
            </w:r>
          </w:p>
        </w:tc>
        <w:tc>
          <w:tcPr>
            <w:tcW w:w="6912" w:type="dxa"/>
          </w:tcPr>
          <w:p w:rsidR="009D7797" w:rsidRDefault="009D7797" w:rsidP="00194E44">
            <w:pPr>
              <w:tabs>
                <w:tab w:val="left" w:pos="4820"/>
              </w:tabs>
            </w:pPr>
            <w:r>
              <w:t>az utcában kialakult építési vonalat kell figyelembe venni.</w:t>
            </w:r>
          </w:p>
        </w:tc>
      </w:tr>
    </w:tbl>
    <w:p w:rsidR="009D7797" w:rsidRPr="00C00EA6" w:rsidRDefault="009D7797" w:rsidP="00194E44">
      <w:pPr>
        <w:tabs>
          <w:tab w:val="left" w:pos="4820"/>
        </w:tabs>
        <w:spacing w:after="0" w:line="240" w:lineRule="auto"/>
        <w:ind w:left="1080"/>
      </w:pPr>
    </w:p>
    <w:p w:rsidR="009D7797" w:rsidRDefault="009D7797" w:rsidP="00194E44">
      <w:pPr>
        <w:pStyle w:val="Listaszerbekezds"/>
        <w:numPr>
          <w:ilvl w:val="0"/>
          <w:numId w:val="17"/>
        </w:numPr>
        <w:tabs>
          <w:tab w:val="left" w:pos="4820"/>
        </w:tabs>
        <w:spacing w:after="0" w:line="240" w:lineRule="auto"/>
      </w:pPr>
      <w:r>
        <w:t>Az állattartó épületek elhelyezésének szabályait és az egyéb állattartási szabályokat külön önkormányzati állattartási rendelet határozza meg.</w:t>
      </w:r>
    </w:p>
    <w:p w:rsidR="009D7797" w:rsidRDefault="009D7797" w:rsidP="00194E44">
      <w:pPr>
        <w:pStyle w:val="Listaszerbekezds"/>
        <w:numPr>
          <w:ilvl w:val="0"/>
          <w:numId w:val="17"/>
        </w:numPr>
        <w:tabs>
          <w:tab w:val="left" w:pos="4820"/>
        </w:tabs>
        <w:spacing w:after="0" w:line="240" w:lineRule="auto"/>
      </w:pPr>
      <w:r>
        <w:t xml:space="preserve"> </w:t>
      </w:r>
    </w:p>
    <w:p w:rsidR="009D7797" w:rsidRDefault="009D7797" w:rsidP="00194E44">
      <w:pPr>
        <w:pStyle w:val="Listaszerbekezds"/>
        <w:numPr>
          <w:ilvl w:val="0"/>
          <w:numId w:val="21"/>
        </w:numPr>
        <w:tabs>
          <w:tab w:val="left" w:pos="4820"/>
        </w:tabs>
        <w:spacing w:after="0" w:line="240" w:lineRule="auto"/>
      </w:pPr>
      <w:r>
        <w:t>az egyes építési övezetekben megadott övezeti előírások az újonnan kialakított telkekre és újonnan létesített épületekre, funkciókra vonatkoznak;</w:t>
      </w:r>
    </w:p>
    <w:p w:rsidR="009D7797" w:rsidRDefault="009D7797" w:rsidP="00194E44">
      <w:pPr>
        <w:pStyle w:val="Listaszerbekezds"/>
        <w:numPr>
          <w:ilvl w:val="0"/>
          <w:numId w:val="21"/>
        </w:numPr>
        <w:tabs>
          <w:tab w:val="left" w:pos="4820"/>
        </w:tabs>
        <w:spacing w:after="0" w:line="240" w:lineRule="auto"/>
      </w:pPr>
      <w:r>
        <w:t>kialakult telek akkor is beépíthető, ha az övezeti szabályozásban megadott alakítható legkisebb telekterület a minimális telekszélesség és telekmélység értékeinek nem felel meg, de azon épület a szükséges telepítési távolságok (OTÉK és az övezeti előírások) betartásával elhelyezhető;</w:t>
      </w:r>
    </w:p>
    <w:p w:rsidR="009D7797" w:rsidRPr="005E5AAD"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rPr>
          <w:sz w:val="28"/>
          <w:szCs w:val="28"/>
        </w:rPr>
      </w:pPr>
    </w:p>
    <w:p w:rsidR="00194E44" w:rsidRDefault="00194E44" w:rsidP="00194E44">
      <w:pPr>
        <w:tabs>
          <w:tab w:val="left" w:pos="4820"/>
        </w:tabs>
        <w:spacing w:after="0" w:line="240" w:lineRule="auto"/>
        <w:rPr>
          <w:sz w:val="28"/>
          <w:szCs w:val="28"/>
        </w:rPr>
      </w:pPr>
    </w:p>
    <w:p w:rsidR="00194E44" w:rsidRDefault="00194E44" w:rsidP="00194E44">
      <w:pPr>
        <w:tabs>
          <w:tab w:val="left" w:pos="4820"/>
        </w:tabs>
        <w:spacing w:after="0" w:line="240" w:lineRule="auto"/>
        <w:rPr>
          <w:sz w:val="28"/>
          <w:szCs w:val="28"/>
        </w:rPr>
      </w:pPr>
    </w:p>
    <w:p w:rsidR="009D7797" w:rsidRPr="00EB6892" w:rsidRDefault="009D7797" w:rsidP="00194E44">
      <w:pPr>
        <w:tabs>
          <w:tab w:val="left" w:pos="4820"/>
        </w:tabs>
        <w:spacing w:after="0" w:line="240" w:lineRule="auto"/>
        <w:jc w:val="center"/>
        <w:rPr>
          <w:b/>
          <w:sz w:val="28"/>
          <w:szCs w:val="28"/>
        </w:rPr>
      </w:pPr>
      <w:r w:rsidRPr="00EB6892">
        <w:rPr>
          <w:b/>
          <w:sz w:val="28"/>
          <w:szCs w:val="28"/>
        </w:rPr>
        <w:lastRenderedPageBreak/>
        <w:t>9.§</w:t>
      </w:r>
    </w:p>
    <w:p w:rsidR="009D7797" w:rsidRDefault="009D7797" w:rsidP="00194E44">
      <w:pPr>
        <w:tabs>
          <w:tab w:val="left" w:pos="4820"/>
        </w:tabs>
        <w:spacing w:after="0" w:line="240" w:lineRule="auto"/>
        <w:ind w:left="567"/>
        <w:jc w:val="center"/>
        <w:rPr>
          <w:b/>
          <w:sz w:val="28"/>
          <w:szCs w:val="28"/>
        </w:rPr>
      </w:pPr>
      <w:r w:rsidRPr="00EB6892">
        <w:rPr>
          <w:b/>
          <w:sz w:val="28"/>
          <w:szCs w:val="28"/>
        </w:rPr>
        <w:t>Lakóterületek</w:t>
      </w:r>
    </w:p>
    <w:p w:rsidR="009D7797" w:rsidRDefault="009D7797" w:rsidP="00194E44">
      <w:pPr>
        <w:tabs>
          <w:tab w:val="left" w:pos="4820"/>
        </w:tabs>
        <w:spacing w:after="0" w:line="240" w:lineRule="auto"/>
        <w:ind w:left="567"/>
      </w:pPr>
    </w:p>
    <w:p w:rsidR="009D7797" w:rsidRDefault="009D7797" w:rsidP="00194E44">
      <w:pPr>
        <w:pStyle w:val="Listaszerbekezds"/>
        <w:numPr>
          <w:ilvl w:val="0"/>
          <w:numId w:val="22"/>
        </w:numPr>
        <w:tabs>
          <w:tab w:val="left" w:pos="4820"/>
        </w:tabs>
        <w:spacing w:after="0" w:line="240" w:lineRule="auto"/>
        <w:rPr>
          <w:b/>
        </w:rPr>
      </w:pPr>
      <w:r>
        <w:rPr>
          <w:b/>
        </w:rPr>
        <w:t>Kertvárosias lakóterület (</w:t>
      </w:r>
      <w:proofErr w:type="spellStart"/>
      <w:r>
        <w:rPr>
          <w:b/>
        </w:rPr>
        <w:t>L</w:t>
      </w:r>
      <w:r>
        <w:rPr>
          <w:b/>
          <w:vertAlign w:val="subscript"/>
        </w:rPr>
        <w:t>ke</w:t>
      </w:r>
      <w:proofErr w:type="spellEnd"/>
      <w:r>
        <w:rPr>
          <w:b/>
        </w:rPr>
        <w:t>) OTÉK 13.§</w:t>
      </w:r>
    </w:p>
    <w:p w:rsidR="009D7797" w:rsidRDefault="009D7797" w:rsidP="00194E44">
      <w:pPr>
        <w:tabs>
          <w:tab w:val="left" w:pos="4820"/>
        </w:tabs>
        <w:spacing w:after="0" w:line="240" w:lineRule="auto"/>
        <w:ind w:left="567"/>
      </w:pPr>
      <w:r>
        <w:rPr>
          <w:b/>
        </w:rPr>
        <w:br/>
      </w:r>
      <w:r w:rsidRPr="005D0C41">
        <w:rPr>
          <w:u w:val="single"/>
        </w:rPr>
        <w:t>A kertvá</w:t>
      </w:r>
      <w:r>
        <w:rPr>
          <w:u w:val="single"/>
        </w:rPr>
        <w:t>rosias lakóterületen elhelyezhet</w:t>
      </w:r>
      <w:r w:rsidRPr="005D0C41">
        <w:rPr>
          <w:u w:val="single"/>
        </w:rPr>
        <w:t>ő:</w:t>
      </w:r>
      <w:r>
        <w:br/>
        <w:t>1. A lakótelken 1 db lakás helyezhető el.</w:t>
      </w:r>
      <w:r>
        <w:br/>
        <w:t>2. A helyi lakosság ellátását szolgáló kereskedelmi, szolgáltató, vendéglátó épület.</w:t>
      </w:r>
      <w:r>
        <w:br/>
        <w:t>3. Egyházi, oktatási, szociális, egészségügyi épület.</w:t>
      </w:r>
      <w:r>
        <w:br/>
        <w:t>4. A terület rendeltetésszerű használatát nem zavaró hatású kézműipari épület.</w:t>
      </w:r>
      <w:r>
        <w:br/>
      </w:r>
      <w:r w:rsidRPr="00487716">
        <w:rPr>
          <w:u w:val="single"/>
        </w:rPr>
        <w:t>Kivételesen sem helyezhető el</w:t>
      </w:r>
      <w:r>
        <w:rPr>
          <w:u w:val="single"/>
        </w:rPr>
        <w:t xml:space="preserve"> </w:t>
      </w:r>
      <w:r w:rsidRPr="00487716">
        <w:t>az OTÉK</w:t>
      </w:r>
      <w:r>
        <w:t xml:space="preserve"> 13.§ (3) </w:t>
      </w:r>
      <w:proofErr w:type="spellStart"/>
      <w:r>
        <w:t>bek</w:t>
      </w:r>
      <w:proofErr w:type="spellEnd"/>
      <w:r>
        <w:t xml:space="preserve">. 1) 3) 4) 5) pontjában foglalt építmények, valamint a (4) </w:t>
      </w:r>
      <w:proofErr w:type="spellStart"/>
      <w:r>
        <w:t>bek</w:t>
      </w:r>
      <w:proofErr w:type="spellEnd"/>
      <w:r>
        <w:t>. 2) 3) pontjában foglaltak.</w:t>
      </w:r>
    </w:p>
    <w:p w:rsidR="009D7797" w:rsidRDefault="009D7797" w:rsidP="00194E44">
      <w:pPr>
        <w:tabs>
          <w:tab w:val="left" w:pos="4820"/>
        </w:tabs>
        <w:spacing w:after="0" w:line="240" w:lineRule="auto"/>
        <w:ind w:left="567"/>
      </w:pPr>
    </w:p>
    <w:tbl>
      <w:tblPr>
        <w:tblStyle w:val="Rcsostblzat"/>
        <w:tblpPr w:leftFromText="141" w:rightFromText="141" w:vertAnchor="text" w:horzAnchor="page" w:tblpX="2053"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tblGrid>
      <w:tr w:rsidR="009D7797" w:rsidTr="009A1AEE">
        <w:trPr>
          <w:trHeight w:val="854"/>
        </w:trPr>
        <w:tc>
          <w:tcPr>
            <w:tcW w:w="1269" w:type="dxa"/>
            <w:vAlign w:val="center"/>
          </w:tcPr>
          <w:p w:rsidR="009D7797" w:rsidRPr="002D7131" w:rsidRDefault="009D7797" w:rsidP="00194E44">
            <w:pPr>
              <w:tabs>
                <w:tab w:val="left" w:pos="4820"/>
              </w:tabs>
              <w:jc w:val="center"/>
              <w:rPr>
                <w:vertAlign w:val="subscript"/>
              </w:rPr>
            </w:pPr>
            <w:proofErr w:type="spellStart"/>
            <w:r>
              <w:t>L</w:t>
            </w:r>
            <w:r>
              <w:rPr>
                <w:vertAlign w:val="subscript"/>
              </w:rPr>
              <w:t>ke</w:t>
            </w:r>
            <w:proofErr w:type="spellEnd"/>
          </w:p>
        </w:tc>
      </w:tr>
    </w:tbl>
    <w:tbl>
      <w:tblPr>
        <w:tblStyle w:val="Rcsostblzat"/>
        <w:tblpPr w:leftFromText="141" w:rightFromText="141" w:vertAnchor="text" w:horzAnchor="page" w:tblpX="6823" w:tblpY="308"/>
        <w:tblW w:w="0" w:type="auto"/>
        <w:tblLook w:val="04A0" w:firstRow="1" w:lastRow="0" w:firstColumn="1" w:lastColumn="0" w:noHBand="0" w:noVBand="1"/>
      </w:tblPr>
      <w:tblGrid>
        <w:gridCol w:w="2943"/>
      </w:tblGrid>
      <w:tr w:rsidR="009D7797" w:rsidRPr="002D7131" w:rsidTr="009A1AEE">
        <w:tc>
          <w:tcPr>
            <w:tcW w:w="2943" w:type="dxa"/>
            <w:tcBorders>
              <w:top w:val="nil"/>
              <w:left w:val="nil"/>
              <w:bottom w:val="nil"/>
              <w:right w:val="nil"/>
            </w:tcBorders>
          </w:tcPr>
          <w:p w:rsidR="009D7797" w:rsidRPr="002D7131" w:rsidRDefault="009D7797" w:rsidP="00194E44">
            <w:pPr>
              <w:tabs>
                <w:tab w:val="left" w:pos="4820"/>
              </w:tabs>
            </w:pPr>
            <w:r w:rsidRPr="002D7131">
              <w:t>jelű építési övezet</w:t>
            </w:r>
          </w:p>
        </w:tc>
      </w:tr>
    </w:tbl>
    <w:tbl>
      <w:tblPr>
        <w:tblStyle w:val="Rcsostblzat"/>
        <w:tblpPr w:leftFromText="141" w:rightFromText="141" w:vertAnchor="text" w:horzAnchor="page" w:tblpX="3823" w:tblpY="128"/>
        <w:tblW w:w="0" w:type="auto"/>
        <w:tblLook w:val="04A0" w:firstRow="1" w:lastRow="0" w:firstColumn="1" w:lastColumn="0" w:noHBand="0" w:noVBand="1"/>
      </w:tblPr>
      <w:tblGrid>
        <w:gridCol w:w="1134"/>
        <w:gridCol w:w="1134"/>
      </w:tblGrid>
      <w:tr w:rsidR="009D7797" w:rsidTr="009A1AEE">
        <w:tc>
          <w:tcPr>
            <w:tcW w:w="1134" w:type="dxa"/>
            <w:vAlign w:val="center"/>
          </w:tcPr>
          <w:p w:rsidR="009D7797" w:rsidRPr="001C5F4D" w:rsidRDefault="009D7797" w:rsidP="00194E44">
            <w:pPr>
              <w:tabs>
                <w:tab w:val="left" w:pos="4820"/>
              </w:tabs>
              <w:jc w:val="center"/>
            </w:pPr>
            <w:r w:rsidRPr="001C5F4D">
              <w:t>O-K</w:t>
            </w:r>
          </w:p>
        </w:tc>
        <w:tc>
          <w:tcPr>
            <w:tcW w:w="1134" w:type="dxa"/>
            <w:vAlign w:val="center"/>
          </w:tcPr>
          <w:p w:rsidR="009D7797" w:rsidRPr="001C5F4D" w:rsidRDefault="009D7797" w:rsidP="00194E44">
            <w:pPr>
              <w:tabs>
                <w:tab w:val="left" w:pos="4820"/>
              </w:tabs>
              <w:jc w:val="center"/>
            </w:pPr>
            <w:r>
              <w:t>30</w:t>
            </w:r>
          </w:p>
        </w:tc>
      </w:tr>
      <w:tr w:rsidR="009D7797" w:rsidTr="009A1AEE">
        <w:tc>
          <w:tcPr>
            <w:tcW w:w="1134" w:type="dxa"/>
            <w:vAlign w:val="center"/>
          </w:tcPr>
          <w:p w:rsidR="009D7797" w:rsidRPr="001C5F4D" w:rsidRDefault="009D7797" w:rsidP="00194E44">
            <w:pPr>
              <w:tabs>
                <w:tab w:val="left" w:pos="4820"/>
              </w:tabs>
              <w:jc w:val="center"/>
            </w:pPr>
            <w:r>
              <w:t>4,5</w:t>
            </w:r>
          </w:p>
        </w:tc>
        <w:tc>
          <w:tcPr>
            <w:tcW w:w="1134" w:type="dxa"/>
            <w:vAlign w:val="center"/>
          </w:tcPr>
          <w:p w:rsidR="009D7797" w:rsidRPr="001C5F4D" w:rsidRDefault="009D7797" w:rsidP="00194E44">
            <w:pPr>
              <w:tabs>
                <w:tab w:val="left" w:pos="4820"/>
              </w:tabs>
              <w:jc w:val="center"/>
            </w:pPr>
            <w:r>
              <w:t>K</w:t>
            </w:r>
          </w:p>
        </w:tc>
      </w:tr>
    </w:tbl>
    <w:p w:rsidR="009D7797" w:rsidRPr="00487716" w:rsidRDefault="009D7797" w:rsidP="00194E44">
      <w:pPr>
        <w:tabs>
          <w:tab w:val="left" w:pos="4820"/>
        </w:tabs>
        <w:spacing w:after="0" w:line="240" w:lineRule="auto"/>
        <w:ind w:left="567"/>
      </w:pPr>
    </w:p>
    <w:p w:rsidR="009D7797" w:rsidRDefault="009D7797" w:rsidP="00194E44">
      <w:pPr>
        <w:tabs>
          <w:tab w:val="left" w:pos="4820"/>
        </w:tabs>
        <w:spacing w:after="0" w:line="240" w:lineRule="auto"/>
        <w:ind w:left="567"/>
        <w:rPr>
          <w:sz w:val="28"/>
          <w:szCs w:val="28"/>
        </w:rPr>
      </w:pPr>
    </w:p>
    <w:p w:rsidR="009D7797" w:rsidRDefault="00B251B3" w:rsidP="00194E44">
      <w:pPr>
        <w:tabs>
          <w:tab w:val="left" w:pos="4820"/>
        </w:tabs>
        <w:spacing w:after="0" w:line="240" w:lineRule="auto"/>
        <w:ind w:left="567"/>
        <w:jc w:val="center"/>
      </w:pPr>
      <w:r>
        <w:t>1</w:t>
      </w:r>
    </w:p>
    <w:tbl>
      <w:tblPr>
        <w:tblStyle w:val="Rcsostblzat"/>
        <w:tblpPr w:leftFromText="141" w:rightFromText="141" w:vertAnchor="text" w:horzAnchor="page" w:tblpX="1828"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9D7797" w:rsidTr="009A1AEE">
        <w:tc>
          <w:tcPr>
            <w:tcW w:w="1384" w:type="dxa"/>
            <w:vAlign w:val="center"/>
          </w:tcPr>
          <w:p w:rsidR="009D7797" w:rsidRPr="001C5F4D" w:rsidRDefault="0056087F" w:rsidP="00194E44">
            <w:pPr>
              <w:tabs>
                <w:tab w:val="left" w:pos="4820"/>
              </w:tabs>
              <w:rPr>
                <w:vertAlign w:val="subscript"/>
              </w:rPr>
            </w:pPr>
            <w:r>
              <w:t xml:space="preserve">          </w:t>
            </w:r>
            <w:proofErr w:type="spellStart"/>
            <w:r w:rsidR="009D7797">
              <w:t>L</w:t>
            </w:r>
            <w:r w:rsidR="009D7797">
              <w:rPr>
                <w:vertAlign w:val="subscript"/>
              </w:rPr>
              <w:t>ke</w:t>
            </w:r>
            <w:proofErr w:type="spellEnd"/>
          </w:p>
        </w:tc>
      </w:tr>
    </w:tbl>
    <w:tbl>
      <w:tblPr>
        <w:tblStyle w:val="Rcsostblzat"/>
        <w:tblpPr w:leftFromText="141" w:rightFromText="141" w:vertAnchor="text" w:horzAnchor="page" w:tblpX="3898" w:tblpY="28"/>
        <w:tblW w:w="0" w:type="auto"/>
        <w:tblLook w:val="04A0" w:firstRow="1" w:lastRow="0" w:firstColumn="1" w:lastColumn="0" w:noHBand="0" w:noVBand="1"/>
      </w:tblPr>
      <w:tblGrid>
        <w:gridCol w:w="1134"/>
        <w:gridCol w:w="1276"/>
      </w:tblGrid>
      <w:tr w:rsidR="009D7797" w:rsidTr="009A1AEE">
        <w:tc>
          <w:tcPr>
            <w:tcW w:w="1134" w:type="dxa"/>
            <w:vAlign w:val="center"/>
          </w:tcPr>
          <w:p w:rsidR="009D7797" w:rsidRPr="001C5F4D" w:rsidRDefault="009D7797" w:rsidP="00194E44">
            <w:pPr>
              <w:tabs>
                <w:tab w:val="left" w:pos="4820"/>
              </w:tabs>
              <w:jc w:val="center"/>
            </w:pPr>
            <w:r w:rsidRPr="001C5F4D">
              <w:t>O-K</w:t>
            </w:r>
          </w:p>
        </w:tc>
        <w:tc>
          <w:tcPr>
            <w:tcW w:w="1276" w:type="dxa"/>
            <w:vAlign w:val="center"/>
          </w:tcPr>
          <w:p w:rsidR="009D7797" w:rsidRPr="001C5F4D" w:rsidRDefault="009D7797" w:rsidP="00194E44">
            <w:pPr>
              <w:tabs>
                <w:tab w:val="left" w:pos="4820"/>
              </w:tabs>
              <w:jc w:val="center"/>
            </w:pPr>
            <w:r>
              <w:t>30</w:t>
            </w:r>
          </w:p>
        </w:tc>
      </w:tr>
      <w:tr w:rsidR="009D7797" w:rsidTr="009A1AEE">
        <w:tc>
          <w:tcPr>
            <w:tcW w:w="1134" w:type="dxa"/>
            <w:vAlign w:val="center"/>
          </w:tcPr>
          <w:p w:rsidR="009D7797" w:rsidRPr="001C5F4D" w:rsidRDefault="009D7797" w:rsidP="00194E44">
            <w:pPr>
              <w:tabs>
                <w:tab w:val="left" w:pos="4820"/>
              </w:tabs>
              <w:jc w:val="center"/>
            </w:pPr>
            <w:r w:rsidRPr="001C5F4D">
              <w:t>4,5</w:t>
            </w:r>
          </w:p>
        </w:tc>
        <w:tc>
          <w:tcPr>
            <w:tcW w:w="1276" w:type="dxa"/>
            <w:vAlign w:val="center"/>
          </w:tcPr>
          <w:p w:rsidR="009D7797" w:rsidRPr="001C5F4D" w:rsidRDefault="009D7797" w:rsidP="00194E44">
            <w:pPr>
              <w:tabs>
                <w:tab w:val="left" w:pos="4820"/>
              </w:tabs>
              <w:jc w:val="center"/>
            </w:pPr>
            <w:r w:rsidRPr="001C5F4D">
              <w:t>700</w:t>
            </w:r>
          </w:p>
        </w:tc>
      </w:tr>
    </w:tbl>
    <w:tbl>
      <w:tblPr>
        <w:tblStyle w:val="Rcsostblzat"/>
        <w:tblpPr w:leftFromText="141" w:rightFromText="141" w:vertAnchor="text" w:horzAnchor="page" w:tblpX="6718" w:tblpY="163"/>
        <w:tblW w:w="0" w:type="auto"/>
        <w:tblLook w:val="04A0" w:firstRow="1" w:lastRow="0" w:firstColumn="1" w:lastColumn="0" w:noHBand="0" w:noVBand="1"/>
      </w:tblPr>
      <w:tblGrid>
        <w:gridCol w:w="2376"/>
      </w:tblGrid>
      <w:tr w:rsidR="009D7797" w:rsidTr="009A1AEE">
        <w:tc>
          <w:tcPr>
            <w:tcW w:w="2376" w:type="dxa"/>
            <w:tcBorders>
              <w:top w:val="nil"/>
              <w:left w:val="nil"/>
              <w:bottom w:val="nil"/>
              <w:right w:val="nil"/>
            </w:tcBorders>
          </w:tcPr>
          <w:p w:rsidR="009D7797" w:rsidRPr="001C5F4D" w:rsidRDefault="009D7797" w:rsidP="00194E44">
            <w:pPr>
              <w:tabs>
                <w:tab w:val="left" w:pos="4820"/>
              </w:tabs>
            </w:pPr>
            <w:r w:rsidRPr="001C5F4D">
              <w:t>jelű építési övezet</w:t>
            </w:r>
          </w:p>
        </w:tc>
      </w:tr>
    </w:tbl>
    <w:p w:rsidR="009D7797" w:rsidRDefault="009D7797" w:rsidP="00194E44">
      <w:pPr>
        <w:tabs>
          <w:tab w:val="left" w:pos="4820"/>
        </w:tabs>
        <w:spacing w:after="0" w:line="240" w:lineRule="auto"/>
      </w:pPr>
    </w:p>
    <w:p w:rsidR="009D7797" w:rsidRPr="001C5F4D" w:rsidRDefault="009D7797" w:rsidP="00194E44">
      <w:pPr>
        <w:tabs>
          <w:tab w:val="left" w:pos="4820"/>
        </w:tabs>
        <w:spacing w:after="0" w:line="240" w:lineRule="auto"/>
      </w:pP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ind w:left="567"/>
      </w:pPr>
      <w:r>
        <w:t>előírásai az alábbiak:</w:t>
      </w:r>
    </w:p>
    <w:p w:rsidR="009D7797" w:rsidRDefault="009D7797" w:rsidP="00194E44">
      <w:pPr>
        <w:pStyle w:val="Listaszerbekezds"/>
        <w:numPr>
          <w:ilvl w:val="0"/>
          <w:numId w:val="23"/>
        </w:numPr>
        <w:tabs>
          <w:tab w:val="left" w:pos="4820"/>
        </w:tabs>
        <w:spacing w:after="0" w:line="240" w:lineRule="auto"/>
      </w:pPr>
      <w:r>
        <w:t>A kialakítható legkisebb telekterület: kialakult teleknagyság, illetve 700 m</w:t>
      </w:r>
      <w:proofErr w:type="gramStart"/>
      <w:r>
        <w:rPr>
          <w:vertAlign w:val="superscript"/>
        </w:rPr>
        <w:t>2</w:t>
      </w:r>
      <w:r>
        <w:t xml:space="preserve"> .</w:t>
      </w:r>
      <w:proofErr w:type="gramEnd"/>
    </w:p>
    <w:p w:rsidR="009D7797" w:rsidRDefault="009D7797" w:rsidP="00194E44">
      <w:pPr>
        <w:pStyle w:val="Listaszerbekezds"/>
        <w:numPr>
          <w:ilvl w:val="0"/>
          <w:numId w:val="23"/>
        </w:numPr>
        <w:tabs>
          <w:tab w:val="left" w:pos="4820"/>
        </w:tabs>
        <w:spacing w:after="0" w:line="240" w:lineRule="auto"/>
      </w:pPr>
      <w:r>
        <w:t>Meglévő telekstruktúra esetén a beépíthető legkisebb telekterület:</w:t>
      </w:r>
    </w:p>
    <w:p w:rsidR="009D7797" w:rsidRDefault="009D7797" w:rsidP="00194E44">
      <w:pPr>
        <w:pStyle w:val="Listaszerbekezds"/>
        <w:numPr>
          <w:ilvl w:val="0"/>
          <w:numId w:val="9"/>
        </w:numPr>
        <w:tabs>
          <w:tab w:val="left" w:pos="4820"/>
        </w:tabs>
        <w:spacing w:after="0" w:line="240" w:lineRule="auto"/>
      </w:pPr>
      <w:r>
        <w:t>oldalhatáron álló beépítés esetén: 550 m</w:t>
      </w:r>
      <w:r>
        <w:rPr>
          <w:vertAlign w:val="superscript"/>
        </w:rPr>
        <w:t>2</w:t>
      </w:r>
      <w:r>
        <w:t xml:space="preserve"> </w:t>
      </w:r>
    </w:p>
    <w:p w:rsidR="009D7797" w:rsidRDefault="009D7797" w:rsidP="00194E44">
      <w:pPr>
        <w:pStyle w:val="Listaszerbekezds"/>
        <w:numPr>
          <w:ilvl w:val="0"/>
          <w:numId w:val="9"/>
        </w:numPr>
        <w:tabs>
          <w:tab w:val="left" w:pos="4820"/>
        </w:tabs>
        <w:spacing w:after="0" w:line="240" w:lineRule="auto"/>
      </w:pPr>
      <w:r>
        <w:t>szabadon álló (szélső telek) beépítése esetén: 660 m</w:t>
      </w:r>
      <w:r>
        <w:rPr>
          <w:vertAlign w:val="superscript"/>
        </w:rPr>
        <w:t xml:space="preserve">2 </w:t>
      </w:r>
    </w:p>
    <w:p w:rsidR="009D7797" w:rsidRDefault="009D7797" w:rsidP="00194E44">
      <w:pPr>
        <w:pStyle w:val="Listaszerbekezds"/>
        <w:numPr>
          <w:ilvl w:val="0"/>
          <w:numId w:val="23"/>
        </w:numPr>
        <w:tabs>
          <w:tab w:val="left" w:pos="4820"/>
        </w:tabs>
        <w:spacing w:after="0" w:line="240" w:lineRule="auto"/>
      </w:pPr>
      <w:r>
        <w:t xml:space="preserve">Beépítési </w:t>
      </w:r>
      <w:proofErr w:type="gramStart"/>
      <w:r>
        <w:t xml:space="preserve">mód:   </w:t>
      </w:r>
      <w:proofErr w:type="gramEnd"/>
      <w:r>
        <w:t>- oldalhatáron álló.</w:t>
      </w:r>
    </w:p>
    <w:p w:rsidR="009D7797" w:rsidRDefault="009D7797" w:rsidP="00194E44">
      <w:pPr>
        <w:pStyle w:val="Listaszerbekezds"/>
        <w:numPr>
          <w:ilvl w:val="0"/>
          <w:numId w:val="23"/>
        </w:numPr>
        <w:tabs>
          <w:tab w:val="left" w:pos="4820"/>
        </w:tabs>
        <w:spacing w:after="0" w:line="240" w:lineRule="auto"/>
      </w:pPr>
      <w:r>
        <w:t>A beépítettség legnagyobb mértéke: 30%</w:t>
      </w:r>
    </w:p>
    <w:p w:rsidR="009D7797" w:rsidRDefault="009D7797" w:rsidP="00194E44">
      <w:pPr>
        <w:pStyle w:val="Listaszerbekezds"/>
        <w:numPr>
          <w:ilvl w:val="0"/>
          <w:numId w:val="23"/>
        </w:numPr>
        <w:tabs>
          <w:tab w:val="left" w:pos="4820"/>
        </w:tabs>
        <w:spacing w:after="0" w:line="240" w:lineRule="auto"/>
      </w:pPr>
      <w:r>
        <w:t>Megengedett legnagyobb építménymagasság: 4,5 m.</w:t>
      </w:r>
    </w:p>
    <w:p w:rsidR="009D7797" w:rsidRDefault="009D7797" w:rsidP="00194E44">
      <w:pPr>
        <w:pStyle w:val="Listaszerbekezds"/>
        <w:numPr>
          <w:ilvl w:val="0"/>
          <w:numId w:val="23"/>
        </w:numPr>
        <w:tabs>
          <w:tab w:val="left" w:pos="4820"/>
        </w:tabs>
        <w:spacing w:after="0" w:line="240" w:lineRule="auto"/>
      </w:pPr>
      <w:r>
        <w:t xml:space="preserve">A beépítés feltétele a teljes </w:t>
      </w:r>
      <w:proofErr w:type="spellStart"/>
      <w:r>
        <w:t>közművesítettség</w:t>
      </w:r>
      <w:proofErr w:type="spellEnd"/>
      <w:r>
        <w:t>.</w:t>
      </w:r>
    </w:p>
    <w:p w:rsidR="009D7797" w:rsidRDefault="009D7797" w:rsidP="00194E44">
      <w:pPr>
        <w:tabs>
          <w:tab w:val="left" w:pos="4820"/>
        </w:tabs>
        <w:spacing w:after="0" w:line="240" w:lineRule="auto"/>
        <w:ind w:left="567"/>
      </w:pPr>
    </w:p>
    <w:p w:rsidR="009D7797" w:rsidRPr="00C94CB2" w:rsidRDefault="009D7797" w:rsidP="00194E44">
      <w:pPr>
        <w:pStyle w:val="Listaszerbekezds"/>
        <w:numPr>
          <w:ilvl w:val="0"/>
          <w:numId w:val="22"/>
        </w:numPr>
        <w:tabs>
          <w:tab w:val="left" w:pos="4820"/>
        </w:tabs>
        <w:spacing w:after="0" w:line="240" w:lineRule="auto"/>
        <w:rPr>
          <w:b/>
        </w:rPr>
      </w:pPr>
      <w:r w:rsidRPr="00C94CB2">
        <w:rPr>
          <w:b/>
        </w:rPr>
        <w:t>Falusias lakóterület</w:t>
      </w:r>
      <w:r>
        <w:rPr>
          <w:b/>
        </w:rPr>
        <w:t xml:space="preserve"> (</w:t>
      </w:r>
      <w:proofErr w:type="spellStart"/>
      <w:r>
        <w:rPr>
          <w:b/>
        </w:rPr>
        <w:t>L</w:t>
      </w:r>
      <w:r>
        <w:rPr>
          <w:b/>
          <w:vertAlign w:val="subscript"/>
        </w:rPr>
        <w:t>f</w:t>
      </w:r>
      <w:proofErr w:type="spellEnd"/>
      <w:r>
        <w:rPr>
          <w:b/>
        </w:rPr>
        <w:t>) OTÉK 14.§</w:t>
      </w:r>
    </w:p>
    <w:p w:rsidR="009D7797" w:rsidRDefault="009D7797" w:rsidP="00194E44">
      <w:pPr>
        <w:tabs>
          <w:tab w:val="left" w:pos="4820"/>
        </w:tabs>
        <w:spacing w:after="0" w:line="240" w:lineRule="auto"/>
        <w:ind w:left="567"/>
        <w:rPr>
          <w:b/>
        </w:rPr>
      </w:pPr>
    </w:p>
    <w:p w:rsidR="009D7797" w:rsidRDefault="009D7797" w:rsidP="00194E44">
      <w:pPr>
        <w:tabs>
          <w:tab w:val="left" w:pos="4820"/>
        </w:tabs>
        <w:spacing w:after="0" w:line="240" w:lineRule="auto"/>
        <w:ind w:left="567"/>
        <w:rPr>
          <w:u w:val="single"/>
        </w:rPr>
      </w:pPr>
      <w:r w:rsidRPr="00C94CB2">
        <w:rPr>
          <w:u w:val="single"/>
        </w:rPr>
        <w:t>A falusias lakóterületen elhelyezhetők:</w:t>
      </w:r>
    </w:p>
    <w:p w:rsidR="009D7797" w:rsidRPr="00F47971" w:rsidRDefault="009D7797" w:rsidP="00194E44">
      <w:pPr>
        <w:pStyle w:val="Listaszerbekezds"/>
        <w:numPr>
          <w:ilvl w:val="0"/>
          <w:numId w:val="9"/>
        </w:numPr>
        <w:tabs>
          <w:tab w:val="left" w:pos="4820"/>
        </w:tabs>
        <w:spacing w:after="0" w:line="240" w:lineRule="auto"/>
      </w:pPr>
      <w:r w:rsidRPr="00F47971">
        <w:t>lakóépület,</w:t>
      </w:r>
    </w:p>
    <w:p w:rsidR="009D7797" w:rsidRPr="00F47971" w:rsidRDefault="009D7797" w:rsidP="00194E44">
      <w:pPr>
        <w:pStyle w:val="Listaszerbekezds"/>
        <w:numPr>
          <w:ilvl w:val="0"/>
          <w:numId w:val="9"/>
        </w:numPr>
        <w:tabs>
          <w:tab w:val="left" w:pos="4820"/>
        </w:tabs>
        <w:spacing w:after="0" w:line="240" w:lineRule="auto"/>
        <w:rPr>
          <w:u w:val="single"/>
        </w:rPr>
      </w:pPr>
      <w:r>
        <w:t>mező-, erdőgazd. (üzemi) építmény,</w:t>
      </w:r>
    </w:p>
    <w:p w:rsidR="009D7797" w:rsidRPr="00F47971" w:rsidRDefault="009D7797" w:rsidP="00194E44">
      <w:pPr>
        <w:pStyle w:val="Listaszerbekezds"/>
        <w:numPr>
          <w:ilvl w:val="0"/>
          <w:numId w:val="9"/>
        </w:numPr>
        <w:tabs>
          <w:tab w:val="left" w:pos="4820"/>
        </w:tabs>
        <w:spacing w:after="0" w:line="240" w:lineRule="auto"/>
        <w:rPr>
          <w:u w:val="single"/>
        </w:rPr>
      </w:pPr>
      <w:r>
        <w:t>kereskedelmi, szolgáltató, vendéglátó épület,</w:t>
      </w:r>
    </w:p>
    <w:p w:rsidR="009D7797" w:rsidRPr="00F47971" w:rsidRDefault="009D7797" w:rsidP="00194E44">
      <w:pPr>
        <w:pStyle w:val="Listaszerbekezds"/>
        <w:numPr>
          <w:ilvl w:val="0"/>
          <w:numId w:val="9"/>
        </w:numPr>
        <w:tabs>
          <w:tab w:val="left" w:pos="4820"/>
        </w:tabs>
        <w:spacing w:after="0" w:line="240" w:lineRule="auto"/>
        <w:rPr>
          <w:u w:val="single"/>
        </w:rPr>
      </w:pPr>
      <w:r>
        <w:t>szálláshely szolgáltató épület,</w:t>
      </w:r>
    </w:p>
    <w:p w:rsidR="009D7797" w:rsidRPr="00F47971" w:rsidRDefault="009D7797" w:rsidP="00194E44">
      <w:pPr>
        <w:pStyle w:val="Listaszerbekezds"/>
        <w:numPr>
          <w:ilvl w:val="0"/>
          <w:numId w:val="9"/>
        </w:numPr>
        <w:tabs>
          <w:tab w:val="left" w:pos="4820"/>
        </w:tabs>
        <w:spacing w:after="0" w:line="240" w:lineRule="auto"/>
        <w:rPr>
          <w:u w:val="single"/>
        </w:rPr>
      </w:pPr>
      <w:r>
        <w:t>kézműipari építmény (amely a lakóterületi funkciót nem zavarja),</w:t>
      </w:r>
    </w:p>
    <w:p w:rsidR="009D7797" w:rsidRPr="00F47971" w:rsidRDefault="009D7797" w:rsidP="00194E44">
      <w:pPr>
        <w:pStyle w:val="Listaszerbekezds"/>
        <w:numPr>
          <w:ilvl w:val="0"/>
          <w:numId w:val="9"/>
        </w:numPr>
        <w:tabs>
          <w:tab w:val="left" w:pos="4820"/>
        </w:tabs>
        <w:spacing w:after="0" w:line="240" w:lineRule="auto"/>
        <w:rPr>
          <w:u w:val="single"/>
        </w:rPr>
      </w:pPr>
      <w:r>
        <w:t>egy lakótelken csak egy lakás helyezhető el.</w:t>
      </w:r>
    </w:p>
    <w:p w:rsidR="009D7797" w:rsidRDefault="009D7797" w:rsidP="00194E44">
      <w:pPr>
        <w:tabs>
          <w:tab w:val="left" w:pos="4820"/>
        </w:tabs>
        <w:spacing w:after="0" w:line="240" w:lineRule="auto"/>
        <w:ind w:firstLine="567"/>
        <w:rPr>
          <w:u w:val="single"/>
        </w:rPr>
      </w:pPr>
    </w:p>
    <w:p w:rsidR="009D7797" w:rsidRDefault="009D7797" w:rsidP="00194E44">
      <w:pPr>
        <w:tabs>
          <w:tab w:val="left" w:pos="4820"/>
        </w:tabs>
        <w:spacing w:after="0" w:line="240" w:lineRule="auto"/>
        <w:ind w:firstLine="567"/>
        <w:rPr>
          <w:u w:val="single"/>
        </w:rPr>
      </w:pPr>
      <w:r>
        <w:rPr>
          <w:u w:val="single"/>
        </w:rPr>
        <w:t>Nem helyezhető el:</w:t>
      </w:r>
    </w:p>
    <w:p w:rsidR="009D7797" w:rsidRPr="00F47971" w:rsidRDefault="009D7797" w:rsidP="00194E44">
      <w:pPr>
        <w:pStyle w:val="Listaszerbekezds"/>
        <w:numPr>
          <w:ilvl w:val="0"/>
          <w:numId w:val="9"/>
        </w:numPr>
        <w:tabs>
          <w:tab w:val="left" w:pos="4820"/>
        </w:tabs>
        <w:spacing w:after="0" w:line="240" w:lineRule="auto"/>
        <w:rPr>
          <w:u w:val="single"/>
        </w:rPr>
      </w:pPr>
      <w:r>
        <w:t>helyi igazgatási, egyházi, oktatási, egészségügyi, szociális épület,</w:t>
      </w:r>
    </w:p>
    <w:p w:rsidR="009D7797" w:rsidRPr="00F47971" w:rsidRDefault="009D7797" w:rsidP="00194E44">
      <w:pPr>
        <w:pStyle w:val="Listaszerbekezds"/>
        <w:numPr>
          <w:ilvl w:val="0"/>
          <w:numId w:val="9"/>
        </w:numPr>
        <w:tabs>
          <w:tab w:val="left" w:pos="4820"/>
        </w:tabs>
        <w:spacing w:after="0" w:line="240" w:lineRule="auto"/>
        <w:rPr>
          <w:u w:val="single"/>
        </w:rPr>
      </w:pPr>
      <w:r>
        <w:t>sportépítmény,</w:t>
      </w:r>
    </w:p>
    <w:p w:rsidR="009D7797" w:rsidRPr="00F47971" w:rsidRDefault="009D7797" w:rsidP="00194E44">
      <w:pPr>
        <w:pStyle w:val="Listaszerbekezds"/>
        <w:numPr>
          <w:ilvl w:val="0"/>
          <w:numId w:val="9"/>
        </w:numPr>
        <w:tabs>
          <w:tab w:val="left" w:pos="4820"/>
        </w:tabs>
        <w:spacing w:after="0" w:line="240" w:lineRule="auto"/>
        <w:rPr>
          <w:u w:val="single"/>
        </w:rPr>
      </w:pPr>
      <w:r>
        <w:t>üzemanyagtöltő állomás.</w:t>
      </w:r>
    </w:p>
    <w:p w:rsidR="009D7797" w:rsidRDefault="009D7797" w:rsidP="00194E44">
      <w:pPr>
        <w:tabs>
          <w:tab w:val="left" w:pos="4820"/>
        </w:tabs>
        <w:spacing w:after="0" w:line="240" w:lineRule="auto"/>
        <w:rPr>
          <w:u w:val="single"/>
        </w:rPr>
      </w:pPr>
    </w:p>
    <w:tbl>
      <w:tblPr>
        <w:tblStyle w:val="Rcsostblzat"/>
        <w:tblpPr w:leftFromText="141" w:rightFromText="141" w:vertAnchor="text" w:horzAnchor="page" w:tblpX="2383"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9D7797" w:rsidTr="009A1AEE">
        <w:tc>
          <w:tcPr>
            <w:tcW w:w="1384" w:type="dxa"/>
            <w:vAlign w:val="center"/>
          </w:tcPr>
          <w:p w:rsidR="009D7797" w:rsidRPr="00F47971" w:rsidRDefault="009D7797" w:rsidP="00194E44">
            <w:pPr>
              <w:tabs>
                <w:tab w:val="left" w:pos="4820"/>
              </w:tabs>
              <w:jc w:val="center"/>
            </w:pPr>
            <w:proofErr w:type="spellStart"/>
            <w:r>
              <w:t>L</w:t>
            </w:r>
            <w:r>
              <w:rPr>
                <w:vertAlign w:val="subscript"/>
              </w:rPr>
              <w:t>f</w:t>
            </w:r>
            <w:proofErr w:type="spellEnd"/>
          </w:p>
        </w:tc>
      </w:tr>
    </w:tbl>
    <w:tbl>
      <w:tblPr>
        <w:tblStyle w:val="Rcsostblzat"/>
        <w:tblpPr w:leftFromText="141" w:rightFromText="141" w:vertAnchor="text" w:horzAnchor="page" w:tblpX="3658" w:tblpY="-9"/>
        <w:tblW w:w="0" w:type="auto"/>
        <w:tblLook w:val="04A0" w:firstRow="1" w:lastRow="0" w:firstColumn="1" w:lastColumn="0" w:noHBand="0" w:noVBand="1"/>
      </w:tblPr>
      <w:tblGrid>
        <w:gridCol w:w="1134"/>
        <w:gridCol w:w="1134"/>
      </w:tblGrid>
      <w:tr w:rsidR="009D7797" w:rsidTr="009A1AEE">
        <w:tc>
          <w:tcPr>
            <w:tcW w:w="1134" w:type="dxa"/>
            <w:vAlign w:val="center"/>
          </w:tcPr>
          <w:p w:rsidR="009D7797" w:rsidRPr="00A976D0" w:rsidRDefault="009D7797" w:rsidP="00194E44">
            <w:pPr>
              <w:tabs>
                <w:tab w:val="left" w:pos="4820"/>
              </w:tabs>
              <w:jc w:val="center"/>
            </w:pPr>
            <w:r>
              <w:t>O-1</w:t>
            </w:r>
          </w:p>
        </w:tc>
        <w:tc>
          <w:tcPr>
            <w:tcW w:w="1134" w:type="dxa"/>
            <w:vAlign w:val="center"/>
          </w:tcPr>
          <w:p w:rsidR="009D7797" w:rsidRPr="00A976D0" w:rsidRDefault="009D7797" w:rsidP="00194E44">
            <w:pPr>
              <w:tabs>
                <w:tab w:val="left" w:pos="4820"/>
              </w:tabs>
              <w:jc w:val="center"/>
            </w:pPr>
            <w:r w:rsidRPr="00A976D0">
              <w:t>30</w:t>
            </w:r>
          </w:p>
        </w:tc>
      </w:tr>
      <w:tr w:rsidR="009D7797" w:rsidTr="009A1AEE">
        <w:tc>
          <w:tcPr>
            <w:tcW w:w="1134" w:type="dxa"/>
            <w:vAlign w:val="center"/>
          </w:tcPr>
          <w:p w:rsidR="009D7797" w:rsidRPr="00A976D0" w:rsidRDefault="009D7797" w:rsidP="00194E44">
            <w:pPr>
              <w:tabs>
                <w:tab w:val="left" w:pos="4820"/>
              </w:tabs>
              <w:jc w:val="center"/>
            </w:pPr>
            <w:r w:rsidRPr="00A976D0">
              <w:t>4,5</w:t>
            </w:r>
          </w:p>
        </w:tc>
        <w:tc>
          <w:tcPr>
            <w:tcW w:w="1134" w:type="dxa"/>
            <w:vAlign w:val="center"/>
          </w:tcPr>
          <w:p w:rsidR="009D7797" w:rsidRPr="00A976D0" w:rsidRDefault="009D7797" w:rsidP="00194E44">
            <w:pPr>
              <w:tabs>
                <w:tab w:val="left" w:pos="4820"/>
              </w:tabs>
              <w:jc w:val="center"/>
            </w:pPr>
            <w:r w:rsidRPr="00A976D0">
              <w:t>900</w:t>
            </w:r>
          </w:p>
        </w:tc>
      </w:tr>
    </w:tbl>
    <w:tbl>
      <w:tblPr>
        <w:tblStyle w:val="Rcsostblzat"/>
        <w:tblpPr w:leftFromText="141" w:rightFromText="141" w:vertAnchor="text" w:horzAnchor="page" w:tblpX="6283"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tblGrid>
      <w:tr w:rsidR="009D7797" w:rsidTr="009A1AEE">
        <w:tc>
          <w:tcPr>
            <w:tcW w:w="2093" w:type="dxa"/>
          </w:tcPr>
          <w:p w:rsidR="009D7797" w:rsidRPr="00A976D0" w:rsidRDefault="009D7797" w:rsidP="00194E44">
            <w:pPr>
              <w:tabs>
                <w:tab w:val="left" w:pos="4820"/>
              </w:tabs>
            </w:pPr>
            <w:r>
              <w:t>jelű építési övezet</w:t>
            </w:r>
          </w:p>
        </w:tc>
      </w:tr>
    </w:tbl>
    <w:p w:rsidR="009D7797" w:rsidRPr="00F47971" w:rsidRDefault="009D7797" w:rsidP="00194E44">
      <w:pPr>
        <w:tabs>
          <w:tab w:val="left" w:pos="4820"/>
        </w:tabs>
        <w:spacing w:after="0" w:line="240" w:lineRule="auto"/>
      </w:pPr>
    </w:p>
    <w:p w:rsidR="009D7797" w:rsidRDefault="009D7797" w:rsidP="00194E44">
      <w:pPr>
        <w:tabs>
          <w:tab w:val="left" w:pos="4820"/>
        </w:tabs>
        <w:spacing w:after="0" w:line="240" w:lineRule="auto"/>
        <w:ind w:left="567"/>
        <w:rPr>
          <w:sz w:val="28"/>
          <w:szCs w:val="28"/>
        </w:rPr>
      </w:pPr>
    </w:p>
    <w:p w:rsidR="009D7797" w:rsidRDefault="009D7797" w:rsidP="00194E44">
      <w:pPr>
        <w:tabs>
          <w:tab w:val="left" w:pos="4820"/>
        </w:tabs>
        <w:spacing w:after="0" w:line="240" w:lineRule="auto"/>
        <w:ind w:left="567"/>
      </w:pPr>
      <w:r>
        <w:t>előírásai az alábbiak:</w:t>
      </w:r>
    </w:p>
    <w:p w:rsidR="009D7797" w:rsidRDefault="009D7797" w:rsidP="00194E44">
      <w:pPr>
        <w:pStyle w:val="Listaszerbekezds"/>
        <w:numPr>
          <w:ilvl w:val="0"/>
          <w:numId w:val="24"/>
        </w:numPr>
        <w:tabs>
          <w:tab w:val="left" w:pos="4820"/>
        </w:tabs>
        <w:spacing w:after="0" w:line="240" w:lineRule="auto"/>
      </w:pPr>
      <w:r>
        <w:t>A kialakítható legkisebb telekterület: 900 m</w:t>
      </w:r>
      <w:proofErr w:type="gramStart"/>
      <w:r>
        <w:rPr>
          <w:vertAlign w:val="superscript"/>
        </w:rPr>
        <w:t>2</w:t>
      </w:r>
      <w:r>
        <w:t xml:space="preserve"> .</w:t>
      </w:r>
      <w:proofErr w:type="gramEnd"/>
    </w:p>
    <w:p w:rsidR="009D7797" w:rsidRPr="00B251B3" w:rsidRDefault="009D7797" w:rsidP="00194E44">
      <w:pPr>
        <w:pStyle w:val="Listaszerbekezds"/>
        <w:numPr>
          <w:ilvl w:val="0"/>
          <w:numId w:val="24"/>
        </w:numPr>
        <w:tabs>
          <w:tab w:val="left" w:pos="4820"/>
        </w:tabs>
        <w:spacing w:after="0" w:line="240" w:lineRule="auto"/>
      </w:pPr>
      <w:r>
        <w:t xml:space="preserve">Beépítési </w:t>
      </w:r>
      <w:proofErr w:type="gramStart"/>
      <w:r>
        <w:t>mód:  -</w:t>
      </w:r>
      <w:proofErr w:type="gramEnd"/>
      <w:r>
        <w:t xml:space="preserve"> oldalhatáron álló.</w:t>
      </w:r>
    </w:p>
    <w:p w:rsidR="009D7797" w:rsidRDefault="009D7797" w:rsidP="00194E44">
      <w:pPr>
        <w:pStyle w:val="Listaszerbekezds"/>
        <w:numPr>
          <w:ilvl w:val="0"/>
          <w:numId w:val="24"/>
        </w:numPr>
        <w:tabs>
          <w:tab w:val="left" w:pos="4820"/>
        </w:tabs>
        <w:spacing w:after="0" w:line="240" w:lineRule="auto"/>
      </w:pPr>
      <w:r>
        <w:lastRenderedPageBreak/>
        <w:t>A beépítettség legnagyobb mértéke: 30%.</w:t>
      </w:r>
    </w:p>
    <w:p w:rsidR="009D7797" w:rsidRDefault="009D7797" w:rsidP="00194E44">
      <w:pPr>
        <w:pStyle w:val="Listaszerbekezds"/>
        <w:numPr>
          <w:ilvl w:val="0"/>
          <w:numId w:val="24"/>
        </w:numPr>
        <w:tabs>
          <w:tab w:val="left" w:pos="4820"/>
        </w:tabs>
        <w:spacing w:after="0" w:line="240" w:lineRule="auto"/>
      </w:pPr>
      <w:r>
        <w:t>Megengedett legnagyobb építménymagasság: 4,5 m.</w:t>
      </w:r>
    </w:p>
    <w:p w:rsidR="009D7797" w:rsidRDefault="009D7797" w:rsidP="00194E44">
      <w:pPr>
        <w:pStyle w:val="Listaszerbekezds"/>
        <w:numPr>
          <w:ilvl w:val="0"/>
          <w:numId w:val="24"/>
        </w:numPr>
        <w:tabs>
          <w:tab w:val="left" w:pos="4820"/>
        </w:tabs>
        <w:spacing w:after="0" w:line="240" w:lineRule="auto"/>
      </w:pPr>
      <w:r>
        <w:t>Az előkert mérete: 5,0 m.</w:t>
      </w:r>
    </w:p>
    <w:p w:rsidR="009D7797" w:rsidRDefault="009D7797" w:rsidP="00194E44">
      <w:pPr>
        <w:pStyle w:val="Listaszerbekezds"/>
        <w:tabs>
          <w:tab w:val="left" w:pos="4820"/>
        </w:tabs>
        <w:spacing w:after="0" w:line="240" w:lineRule="auto"/>
        <w:ind w:left="567"/>
      </w:pPr>
    </w:p>
    <w:p w:rsidR="002959C9" w:rsidRDefault="002959C9" w:rsidP="00194E44">
      <w:pPr>
        <w:pStyle w:val="Listaszerbekezds"/>
        <w:tabs>
          <w:tab w:val="left" w:pos="4820"/>
        </w:tabs>
        <w:spacing w:after="0" w:line="240" w:lineRule="auto"/>
        <w:ind w:left="567"/>
      </w:pPr>
    </w:p>
    <w:tbl>
      <w:tblPr>
        <w:tblStyle w:val="Rcsostblzat"/>
        <w:tblpPr w:leftFromText="141" w:rightFromText="141" w:vertAnchor="text" w:horzAnchor="page" w:tblpX="3463" w:tblpY="-359"/>
        <w:tblW w:w="0" w:type="auto"/>
        <w:tblLook w:val="04A0" w:firstRow="1" w:lastRow="0" w:firstColumn="1" w:lastColumn="0" w:noHBand="0" w:noVBand="1"/>
      </w:tblPr>
      <w:tblGrid>
        <w:gridCol w:w="1134"/>
        <w:gridCol w:w="1134"/>
      </w:tblGrid>
      <w:tr w:rsidR="002959C9" w:rsidTr="002959C9">
        <w:tc>
          <w:tcPr>
            <w:tcW w:w="1134" w:type="dxa"/>
            <w:vAlign w:val="center"/>
          </w:tcPr>
          <w:p w:rsidR="002959C9" w:rsidRDefault="002959C9" w:rsidP="00194E44">
            <w:pPr>
              <w:tabs>
                <w:tab w:val="left" w:pos="4820"/>
              </w:tabs>
              <w:jc w:val="center"/>
            </w:pPr>
            <w:r>
              <w:t>O-K</w:t>
            </w:r>
          </w:p>
        </w:tc>
        <w:tc>
          <w:tcPr>
            <w:tcW w:w="1134" w:type="dxa"/>
            <w:vAlign w:val="center"/>
          </w:tcPr>
          <w:p w:rsidR="002959C9" w:rsidRDefault="002959C9" w:rsidP="00194E44">
            <w:pPr>
              <w:tabs>
                <w:tab w:val="left" w:pos="4820"/>
              </w:tabs>
              <w:jc w:val="center"/>
            </w:pPr>
            <w:r>
              <w:t>30</w:t>
            </w:r>
          </w:p>
        </w:tc>
      </w:tr>
      <w:tr w:rsidR="002959C9" w:rsidTr="002959C9">
        <w:tc>
          <w:tcPr>
            <w:tcW w:w="1134" w:type="dxa"/>
            <w:vAlign w:val="center"/>
          </w:tcPr>
          <w:p w:rsidR="002959C9" w:rsidRDefault="002959C9" w:rsidP="00194E44">
            <w:pPr>
              <w:tabs>
                <w:tab w:val="left" w:pos="4820"/>
              </w:tabs>
              <w:jc w:val="center"/>
            </w:pPr>
            <w:r>
              <w:t>4,5</w:t>
            </w:r>
          </w:p>
        </w:tc>
        <w:tc>
          <w:tcPr>
            <w:tcW w:w="1134" w:type="dxa"/>
            <w:vAlign w:val="center"/>
          </w:tcPr>
          <w:p w:rsidR="002959C9" w:rsidRDefault="002959C9" w:rsidP="00194E44">
            <w:pPr>
              <w:tabs>
                <w:tab w:val="left" w:pos="4820"/>
              </w:tabs>
              <w:jc w:val="center"/>
            </w:pPr>
            <w:r>
              <w:t>K</w:t>
            </w:r>
          </w:p>
        </w:tc>
      </w:tr>
    </w:tbl>
    <w:tbl>
      <w:tblPr>
        <w:tblStyle w:val="Rcsostblzat"/>
        <w:tblpPr w:leftFromText="141" w:rightFromText="141" w:vertAnchor="page" w:horzAnchor="page" w:tblpX="1948" w:tblpY="1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tblGrid>
      <w:tr w:rsidR="002959C9" w:rsidTr="002959C9">
        <w:trPr>
          <w:trHeight w:val="274"/>
        </w:trPr>
        <w:tc>
          <w:tcPr>
            <w:tcW w:w="1101" w:type="dxa"/>
            <w:vAlign w:val="center"/>
          </w:tcPr>
          <w:p w:rsidR="002959C9" w:rsidRPr="00C43046" w:rsidRDefault="002959C9" w:rsidP="00194E44">
            <w:pPr>
              <w:pStyle w:val="Listaszerbekezds"/>
              <w:tabs>
                <w:tab w:val="left" w:pos="4820"/>
              </w:tabs>
              <w:ind w:left="0"/>
              <w:jc w:val="center"/>
            </w:pPr>
            <w:proofErr w:type="spellStart"/>
            <w:r>
              <w:t>Lf</w:t>
            </w:r>
            <w:proofErr w:type="spellEnd"/>
          </w:p>
        </w:tc>
      </w:tr>
    </w:tbl>
    <w:tbl>
      <w:tblPr>
        <w:tblStyle w:val="Rcsostblzat"/>
        <w:tblpPr w:leftFromText="141" w:rightFromText="141" w:vertAnchor="text" w:horzAnchor="page" w:tblpX="5938"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C02ECC" w:rsidTr="00C02ECC">
        <w:tc>
          <w:tcPr>
            <w:tcW w:w="2376" w:type="dxa"/>
          </w:tcPr>
          <w:p w:rsidR="00C02ECC" w:rsidRDefault="00C02ECC" w:rsidP="00194E44">
            <w:pPr>
              <w:tabs>
                <w:tab w:val="left" w:pos="4820"/>
              </w:tabs>
            </w:pPr>
            <w:r>
              <w:t>jelű építési övezet</w:t>
            </w:r>
          </w:p>
        </w:tc>
      </w:tr>
    </w:tbl>
    <w:p w:rsidR="009D7797" w:rsidRDefault="009D7797" w:rsidP="00194E44">
      <w:pPr>
        <w:pStyle w:val="Listaszerbekezds"/>
        <w:tabs>
          <w:tab w:val="left" w:pos="4820"/>
        </w:tabs>
        <w:spacing w:after="0" w:line="240" w:lineRule="auto"/>
        <w:ind w:left="567"/>
      </w:pPr>
    </w:p>
    <w:tbl>
      <w:tblPr>
        <w:tblStyle w:val="Rcsostblzat"/>
        <w:tblpPr w:leftFromText="141" w:rightFromText="141" w:vertAnchor="text" w:horzAnchor="page" w:tblpX="3523" w:tblpY="187"/>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tabs>
                <w:tab w:val="left" w:pos="4820"/>
              </w:tabs>
              <w:jc w:val="center"/>
            </w:pPr>
            <w:r>
              <w:t>O-K</w:t>
            </w:r>
          </w:p>
        </w:tc>
        <w:tc>
          <w:tcPr>
            <w:tcW w:w="1134" w:type="dxa"/>
            <w:vAlign w:val="center"/>
          </w:tcPr>
          <w:p w:rsidR="009D7797" w:rsidRDefault="009D7797" w:rsidP="00194E44">
            <w:pPr>
              <w:tabs>
                <w:tab w:val="left" w:pos="4820"/>
              </w:tabs>
              <w:jc w:val="center"/>
            </w:pPr>
            <w:r>
              <w:t>30</w:t>
            </w:r>
          </w:p>
        </w:tc>
      </w:tr>
      <w:tr w:rsidR="009D7797" w:rsidTr="009A1AEE">
        <w:tc>
          <w:tcPr>
            <w:tcW w:w="1134" w:type="dxa"/>
            <w:vAlign w:val="center"/>
          </w:tcPr>
          <w:p w:rsidR="009D7797" w:rsidRDefault="009D7797" w:rsidP="00194E44">
            <w:pPr>
              <w:tabs>
                <w:tab w:val="left" w:pos="4820"/>
              </w:tabs>
              <w:jc w:val="center"/>
            </w:pPr>
            <w:r>
              <w:t>4,5</w:t>
            </w:r>
          </w:p>
        </w:tc>
        <w:tc>
          <w:tcPr>
            <w:tcW w:w="1134" w:type="dxa"/>
            <w:vAlign w:val="center"/>
          </w:tcPr>
          <w:p w:rsidR="009D7797" w:rsidRDefault="009D7797" w:rsidP="00194E44">
            <w:pPr>
              <w:tabs>
                <w:tab w:val="left" w:pos="4820"/>
              </w:tabs>
              <w:jc w:val="center"/>
            </w:pPr>
            <w:r>
              <w:t>900</w:t>
            </w:r>
          </w:p>
        </w:tc>
      </w:tr>
    </w:tbl>
    <w:p w:rsidR="009D7797" w:rsidRDefault="009D7797" w:rsidP="00194E44">
      <w:pPr>
        <w:tabs>
          <w:tab w:val="left" w:pos="4820"/>
        </w:tabs>
        <w:spacing w:after="0" w:line="240" w:lineRule="auto"/>
      </w:pPr>
    </w:p>
    <w:tbl>
      <w:tblPr>
        <w:tblStyle w:val="Rcsostblzat"/>
        <w:tblW w:w="0" w:type="auto"/>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9D7797" w:rsidTr="009A1AEE">
        <w:tc>
          <w:tcPr>
            <w:tcW w:w="959" w:type="dxa"/>
            <w:vAlign w:val="center"/>
          </w:tcPr>
          <w:p w:rsidR="009D7797" w:rsidRPr="00C43046" w:rsidRDefault="009D7797" w:rsidP="00194E44">
            <w:pPr>
              <w:tabs>
                <w:tab w:val="left" w:pos="4820"/>
              </w:tabs>
              <w:jc w:val="center"/>
              <w:rPr>
                <w:vertAlign w:val="subscript"/>
              </w:rPr>
            </w:pPr>
            <w:proofErr w:type="spellStart"/>
            <w:r>
              <w:t>L</w:t>
            </w:r>
            <w:r>
              <w:rPr>
                <w:vertAlign w:val="subscript"/>
              </w:rPr>
              <w:t>f</w:t>
            </w:r>
            <w:proofErr w:type="spellEnd"/>
          </w:p>
        </w:tc>
      </w:tr>
    </w:tbl>
    <w:p w:rsidR="009D7797" w:rsidRDefault="009D7797" w:rsidP="00194E44">
      <w:pPr>
        <w:tabs>
          <w:tab w:val="left" w:pos="4820"/>
        </w:tabs>
        <w:spacing w:after="0" w:line="240" w:lineRule="auto"/>
      </w:pPr>
    </w:p>
    <w:p w:rsidR="009D7797" w:rsidRDefault="009D7797" w:rsidP="00194E44">
      <w:pPr>
        <w:tabs>
          <w:tab w:val="left" w:pos="4820"/>
        </w:tabs>
        <w:spacing w:after="0" w:line="240" w:lineRule="auto"/>
      </w:pPr>
      <w:r>
        <w:t>előírásai az alábbiak:</w:t>
      </w:r>
    </w:p>
    <w:p w:rsidR="009D7797" w:rsidRDefault="009D7797" w:rsidP="00194E44">
      <w:pPr>
        <w:tabs>
          <w:tab w:val="left" w:pos="4820"/>
        </w:tabs>
        <w:spacing w:after="0" w:line="240" w:lineRule="auto"/>
      </w:pPr>
      <w:r>
        <w:t>a) A kialakítható legkisebb telekterület: 900 m</w:t>
      </w:r>
      <w:r>
        <w:rPr>
          <w:vertAlign w:val="superscript"/>
        </w:rPr>
        <w:t>2</w:t>
      </w:r>
      <w:r>
        <w:t>.</w:t>
      </w:r>
    </w:p>
    <w:p w:rsidR="009D7797" w:rsidRPr="007E75C4" w:rsidRDefault="009D7797" w:rsidP="00194E44">
      <w:pPr>
        <w:tabs>
          <w:tab w:val="left" w:pos="4820"/>
        </w:tabs>
        <w:spacing w:after="0" w:line="240" w:lineRule="auto"/>
      </w:pPr>
      <w:r>
        <w:t xml:space="preserve">b) </w:t>
      </w:r>
      <w:r w:rsidRPr="007E75C4">
        <w:t>Meglévő telekstruktúra esetén a beépíthető legkisebb telekterület: 800 m</w:t>
      </w:r>
      <w:r w:rsidRPr="007E75C4">
        <w:rPr>
          <w:vertAlign w:val="superscript"/>
        </w:rPr>
        <w:t xml:space="preserve">2  </w:t>
      </w:r>
      <w:r w:rsidRPr="007E75C4">
        <w:t xml:space="preserve"> </w:t>
      </w:r>
    </w:p>
    <w:p w:rsidR="009D7797" w:rsidRPr="007E75C4" w:rsidRDefault="009D7797" w:rsidP="00194E44">
      <w:pPr>
        <w:tabs>
          <w:tab w:val="left" w:pos="4820"/>
        </w:tabs>
        <w:spacing w:after="0" w:line="240" w:lineRule="auto"/>
        <w:contextualSpacing/>
      </w:pPr>
      <w:r>
        <w:t xml:space="preserve">c) </w:t>
      </w:r>
      <w:r w:rsidRPr="007E75C4">
        <w:t>Beépítési mód: oldalhatáron álló.</w:t>
      </w:r>
    </w:p>
    <w:p w:rsidR="009D7797" w:rsidRPr="007E75C4" w:rsidRDefault="009D7797" w:rsidP="00194E44">
      <w:pPr>
        <w:tabs>
          <w:tab w:val="left" w:pos="4820"/>
        </w:tabs>
        <w:spacing w:after="0" w:line="240" w:lineRule="auto"/>
        <w:contextualSpacing/>
      </w:pPr>
      <w:r>
        <w:t xml:space="preserve">d) </w:t>
      </w:r>
      <w:r w:rsidRPr="007E75C4">
        <w:t>A beépítettség legnagyobb mértéke: 30%.</w:t>
      </w:r>
    </w:p>
    <w:p w:rsidR="009D7797" w:rsidRPr="007E75C4" w:rsidRDefault="009D7797" w:rsidP="00194E44">
      <w:pPr>
        <w:tabs>
          <w:tab w:val="left" w:pos="4820"/>
        </w:tabs>
        <w:spacing w:after="0" w:line="240" w:lineRule="auto"/>
        <w:contextualSpacing/>
      </w:pPr>
      <w:r>
        <w:t xml:space="preserve">e) </w:t>
      </w:r>
      <w:r w:rsidRPr="007E75C4">
        <w:t>Megengedett legnagyobb építménymagasság: 4,5 m.</w:t>
      </w:r>
    </w:p>
    <w:p w:rsidR="009D7797" w:rsidRPr="007E75C4" w:rsidRDefault="009D7797" w:rsidP="00194E44">
      <w:pPr>
        <w:tabs>
          <w:tab w:val="left" w:pos="4820"/>
        </w:tabs>
        <w:spacing w:after="0" w:line="240" w:lineRule="auto"/>
        <w:ind w:left="284" w:hanging="284"/>
        <w:contextualSpacing/>
      </w:pPr>
      <w:r>
        <w:t xml:space="preserve">f) </w:t>
      </w:r>
      <w:r w:rsidRPr="007E75C4">
        <w:t>A nagyobb mélységű telkeknél a beépítettség nagysága a telek 50 m-es mélységéig értendő telekterületre vonatkozik.</w:t>
      </w:r>
    </w:p>
    <w:p w:rsidR="009D7797" w:rsidRDefault="009D7797" w:rsidP="00194E44">
      <w:pPr>
        <w:tabs>
          <w:tab w:val="left" w:pos="4820"/>
        </w:tabs>
        <w:spacing w:after="0" w:line="240" w:lineRule="auto"/>
        <w:contextualSpacing/>
      </w:pPr>
      <w:r>
        <w:t xml:space="preserve">g) </w:t>
      </w:r>
      <w:r w:rsidRPr="007E75C4">
        <w:t xml:space="preserve">A beépítés feltétele a teljes </w:t>
      </w:r>
      <w:proofErr w:type="spellStart"/>
      <w:r w:rsidRPr="007E75C4">
        <w:t>közművesítettség</w:t>
      </w:r>
      <w:proofErr w:type="spellEnd"/>
      <w:r w:rsidRPr="007E75C4">
        <w:t>.</w:t>
      </w:r>
    </w:p>
    <w:p w:rsidR="009D7797" w:rsidRDefault="009D7797" w:rsidP="00194E44">
      <w:pPr>
        <w:tabs>
          <w:tab w:val="left" w:pos="4820"/>
        </w:tabs>
        <w:spacing w:after="0" w:line="240" w:lineRule="auto"/>
        <w:contextualSpacing/>
      </w:pPr>
    </w:p>
    <w:p w:rsidR="009D7797" w:rsidRDefault="009D7797" w:rsidP="00194E44">
      <w:pPr>
        <w:pStyle w:val="Listaszerbekezds"/>
        <w:tabs>
          <w:tab w:val="left" w:pos="4820"/>
        </w:tabs>
        <w:spacing w:after="0" w:line="240" w:lineRule="auto"/>
        <w:ind w:left="927"/>
      </w:pPr>
    </w:p>
    <w:p w:rsidR="009D7797" w:rsidRDefault="009D7797" w:rsidP="00194E44">
      <w:pPr>
        <w:pStyle w:val="Listaszerbekezds"/>
        <w:tabs>
          <w:tab w:val="left" w:pos="4820"/>
        </w:tabs>
        <w:spacing w:after="0" w:line="240" w:lineRule="auto"/>
        <w:ind w:left="0"/>
        <w:jc w:val="center"/>
        <w:rPr>
          <w:b/>
          <w:sz w:val="28"/>
          <w:szCs w:val="28"/>
        </w:rPr>
      </w:pPr>
      <w:r>
        <w:rPr>
          <w:b/>
          <w:sz w:val="28"/>
          <w:szCs w:val="28"/>
        </w:rPr>
        <w:t>10. §</w:t>
      </w:r>
    </w:p>
    <w:p w:rsidR="009D7797" w:rsidRDefault="009D7797" w:rsidP="00194E44">
      <w:pPr>
        <w:pStyle w:val="Listaszerbekezds"/>
        <w:tabs>
          <w:tab w:val="left" w:pos="4820"/>
        </w:tabs>
        <w:spacing w:after="0" w:line="240" w:lineRule="auto"/>
        <w:ind w:left="0"/>
        <w:jc w:val="center"/>
        <w:rPr>
          <w:b/>
          <w:sz w:val="28"/>
          <w:szCs w:val="28"/>
        </w:rPr>
      </w:pPr>
      <w:r>
        <w:rPr>
          <w:b/>
          <w:sz w:val="28"/>
          <w:szCs w:val="28"/>
        </w:rPr>
        <w:t>Vegyes területek</w:t>
      </w:r>
    </w:p>
    <w:p w:rsidR="009D7797" w:rsidRDefault="009D7797" w:rsidP="00194E44">
      <w:pPr>
        <w:pStyle w:val="Listaszerbekezds"/>
        <w:tabs>
          <w:tab w:val="left" w:pos="4820"/>
        </w:tabs>
        <w:spacing w:after="0" w:line="240" w:lineRule="auto"/>
        <w:ind w:left="0"/>
        <w:rPr>
          <w:b/>
        </w:rPr>
      </w:pPr>
    </w:p>
    <w:p w:rsidR="009D7797" w:rsidRPr="00087405" w:rsidRDefault="009D7797" w:rsidP="00194E44">
      <w:pPr>
        <w:pStyle w:val="Listaszerbekezds"/>
        <w:numPr>
          <w:ilvl w:val="0"/>
          <w:numId w:val="25"/>
        </w:numPr>
        <w:tabs>
          <w:tab w:val="left" w:pos="4820"/>
        </w:tabs>
        <w:spacing w:after="0" w:line="240" w:lineRule="auto"/>
      </w:pPr>
      <w:r w:rsidRPr="00087405">
        <w:rPr>
          <w:b/>
        </w:rPr>
        <w:t>Településközpont vegyes terület: (</w:t>
      </w:r>
      <w:proofErr w:type="spellStart"/>
      <w:r w:rsidRPr="00087405">
        <w:rPr>
          <w:b/>
        </w:rPr>
        <w:t>Vt</w:t>
      </w:r>
      <w:proofErr w:type="spellEnd"/>
      <w:r w:rsidRPr="00087405">
        <w:rPr>
          <w:b/>
        </w:rPr>
        <w:t>)</w:t>
      </w:r>
    </w:p>
    <w:p w:rsidR="009D7797" w:rsidRPr="00087405" w:rsidRDefault="009D7797" w:rsidP="00194E44">
      <w:pPr>
        <w:tabs>
          <w:tab w:val="left" w:pos="4820"/>
        </w:tabs>
        <w:spacing w:after="0" w:line="240" w:lineRule="auto"/>
        <w:ind w:left="357"/>
      </w:pPr>
    </w:p>
    <w:p w:rsidR="009D7797" w:rsidRDefault="009D7797" w:rsidP="00194E44">
      <w:pPr>
        <w:tabs>
          <w:tab w:val="left" w:pos="4820"/>
        </w:tabs>
        <w:spacing w:after="0" w:line="240" w:lineRule="auto"/>
        <w:ind w:left="360"/>
        <w:rPr>
          <w:u w:val="single"/>
        </w:rPr>
      </w:pPr>
      <w:r w:rsidRPr="00DB099E">
        <w:rPr>
          <w:u w:val="single"/>
        </w:rPr>
        <w:t>A településközpont vegyes területén elhelyezhető</w:t>
      </w:r>
      <w:r>
        <w:rPr>
          <w:u w:val="single"/>
        </w:rPr>
        <w:t>:</w:t>
      </w:r>
    </w:p>
    <w:p w:rsidR="009D7797" w:rsidRDefault="009D7797" w:rsidP="00194E44">
      <w:pPr>
        <w:pStyle w:val="Listaszerbekezds"/>
        <w:numPr>
          <w:ilvl w:val="0"/>
          <w:numId w:val="9"/>
        </w:numPr>
        <w:tabs>
          <w:tab w:val="left" w:pos="4820"/>
        </w:tabs>
        <w:spacing w:after="0" w:line="240" w:lineRule="auto"/>
      </w:pPr>
      <w:r>
        <w:t>lakóépület,</w:t>
      </w:r>
    </w:p>
    <w:p w:rsidR="009D7797" w:rsidRDefault="009D7797" w:rsidP="00194E44">
      <w:pPr>
        <w:pStyle w:val="Listaszerbekezds"/>
        <w:numPr>
          <w:ilvl w:val="0"/>
          <w:numId w:val="9"/>
        </w:numPr>
        <w:tabs>
          <w:tab w:val="left" w:pos="4820"/>
        </w:tabs>
        <w:spacing w:after="0" w:line="240" w:lineRule="auto"/>
      </w:pPr>
      <w:r>
        <w:t>igazgatási épület,</w:t>
      </w:r>
    </w:p>
    <w:p w:rsidR="009D7797" w:rsidRDefault="009D7797" w:rsidP="00194E44">
      <w:pPr>
        <w:pStyle w:val="Listaszerbekezds"/>
        <w:numPr>
          <w:ilvl w:val="0"/>
          <w:numId w:val="9"/>
        </w:numPr>
        <w:tabs>
          <w:tab w:val="left" w:pos="4820"/>
        </w:tabs>
        <w:spacing w:after="0" w:line="240" w:lineRule="auto"/>
      </w:pPr>
      <w:r>
        <w:t>kereskedelmi, szolgáltató, vendéglátó, szálláshely szolgáltató épület,</w:t>
      </w:r>
    </w:p>
    <w:p w:rsidR="009D7797" w:rsidRDefault="009D7797" w:rsidP="00194E44">
      <w:pPr>
        <w:pStyle w:val="Listaszerbekezds"/>
        <w:numPr>
          <w:ilvl w:val="0"/>
          <w:numId w:val="9"/>
        </w:numPr>
        <w:tabs>
          <w:tab w:val="left" w:pos="4820"/>
        </w:tabs>
        <w:spacing w:after="0" w:line="240" w:lineRule="auto"/>
      </w:pPr>
      <w:r>
        <w:t>egyéb szórakozató közösség épület,</w:t>
      </w:r>
    </w:p>
    <w:p w:rsidR="009D7797" w:rsidRDefault="009D7797" w:rsidP="00194E44">
      <w:pPr>
        <w:pStyle w:val="Listaszerbekezds"/>
        <w:numPr>
          <w:ilvl w:val="0"/>
          <w:numId w:val="9"/>
        </w:numPr>
        <w:tabs>
          <w:tab w:val="left" w:pos="4820"/>
        </w:tabs>
        <w:spacing w:after="0" w:line="240" w:lineRule="auto"/>
      </w:pPr>
      <w:r>
        <w:t>egyházi, oktatási, egészségügyi, szociális épület,</w:t>
      </w:r>
    </w:p>
    <w:p w:rsidR="009D7797" w:rsidRDefault="009D7797" w:rsidP="00194E44">
      <w:pPr>
        <w:pStyle w:val="Listaszerbekezds"/>
        <w:numPr>
          <w:ilvl w:val="0"/>
          <w:numId w:val="9"/>
        </w:numPr>
        <w:tabs>
          <w:tab w:val="left" w:pos="4820"/>
        </w:tabs>
        <w:spacing w:after="0" w:line="240" w:lineRule="auto"/>
      </w:pPr>
      <w:r>
        <w:t>sportépítmény</w:t>
      </w:r>
    </w:p>
    <w:p w:rsidR="009D7797" w:rsidRPr="00DB099E" w:rsidRDefault="009D7797" w:rsidP="00194E44">
      <w:pPr>
        <w:tabs>
          <w:tab w:val="left" w:pos="4820"/>
        </w:tabs>
        <w:spacing w:after="0" w:line="240" w:lineRule="auto"/>
      </w:pPr>
    </w:p>
    <w:p w:rsidR="009D7797" w:rsidRDefault="009D7797" w:rsidP="00194E44">
      <w:pPr>
        <w:pStyle w:val="Listaszerbekezds"/>
        <w:numPr>
          <w:ilvl w:val="0"/>
          <w:numId w:val="25"/>
        </w:numPr>
        <w:tabs>
          <w:tab w:val="left" w:pos="4820"/>
        </w:tabs>
        <w:spacing w:after="0" w:line="240" w:lineRule="auto"/>
        <w:rPr>
          <w:b/>
        </w:rPr>
      </w:pPr>
      <w:r w:rsidRPr="00DB099E">
        <w:rPr>
          <w:b/>
        </w:rPr>
        <w:t>Központi vegyes terület: (</w:t>
      </w:r>
      <w:proofErr w:type="spellStart"/>
      <w:r w:rsidRPr="00DB099E">
        <w:rPr>
          <w:b/>
        </w:rPr>
        <w:t>V</w:t>
      </w:r>
      <w:r w:rsidRPr="00DB099E">
        <w:rPr>
          <w:b/>
          <w:vertAlign w:val="subscript"/>
        </w:rPr>
        <w:t>k</w:t>
      </w:r>
      <w:proofErr w:type="spellEnd"/>
      <w:r w:rsidRPr="00DB099E">
        <w:rPr>
          <w:b/>
        </w:rPr>
        <w:t>)</w:t>
      </w:r>
    </w:p>
    <w:p w:rsidR="009D7797" w:rsidRDefault="009D7797" w:rsidP="00194E44">
      <w:pPr>
        <w:tabs>
          <w:tab w:val="left" w:pos="4820"/>
        </w:tabs>
        <w:spacing w:after="0" w:line="240" w:lineRule="auto"/>
        <w:ind w:left="360"/>
        <w:rPr>
          <w:b/>
        </w:rPr>
      </w:pPr>
    </w:p>
    <w:p w:rsidR="009D7797" w:rsidRDefault="009D7797" w:rsidP="00194E44">
      <w:pPr>
        <w:tabs>
          <w:tab w:val="left" w:pos="4820"/>
        </w:tabs>
        <w:spacing w:after="0" w:line="240" w:lineRule="auto"/>
        <w:ind w:left="360"/>
        <w:rPr>
          <w:u w:val="single"/>
        </w:rPr>
      </w:pPr>
      <w:r w:rsidRPr="00DB099E">
        <w:rPr>
          <w:u w:val="single"/>
        </w:rPr>
        <w:t>Központi vegyes területén elhely</w:t>
      </w:r>
      <w:r>
        <w:rPr>
          <w:u w:val="single"/>
        </w:rPr>
        <w:t>e</w:t>
      </w:r>
      <w:r w:rsidRPr="00DB099E">
        <w:rPr>
          <w:u w:val="single"/>
        </w:rPr>
        <w:t>zhető</w:t>
      </w:r>
      <w:r>
        <w:rPr>
          <w:u w:val="single"/>
        </w:rPr>
        <w:t>:</w:t>
      </w:r>
    </w:p>
    <w:p w:rsidR="009D7797" w:rsidRPr="00DB099E" w:rsidRDefault="009D7797" w:rsidP="00194E44">
      <w:pPr>
        <w:pStyle w:val="Listaszerbekezds"/>
        <w:numPr>
          <w:ilvl w:val="0"/>
          <w:numId w:val="9"/>
        </w:numPr>
        <w:tabs>
          <w:tab w:val="left" w:pos="4820"/>
        </w:tabs>
        <w:spacing w:after="0" w:line="240" w:lineRule="auto"/>
        <w:rPr>
          <w:u w:val="single"/>
        </w:rPr>
      </w:pPr>
      <w:r>
        <w:t>igazgatási épület,</w:t>
      </w:r>
    </w:p>
    <w:p w:rsidR="009D7797" w:rsidRPr="00DB099E" w:rsidRDefault="009D7797" w:rsidP="00194E44">
      <w:pPr>
        <w:pStyle w:val="Listaszerbekezds"/>
        <w:numPr>
          <w:ilvl w:val="0"/>
          <w:numId w:val="9"/>
        </w:numPr>
        <w:tabs>
          <w:tab w:val="left" w:pos="4820"/>
        </w:tabs>
        <w:spacing w:after="0" w:line="240" w:lineRule="auto"/>
        <w:rPr>
          <w:u w:val="single"/>
        </w:rPr>
      </w:pPr>
      <w:r>
        <w:t>kereskedelmi, szolgáltató, vendéglátó, szálláshely szolgáltató épület,</w:t>
      </w:r>
    </w:p>
    <w:p w:rsidR="009D7797" w:rsidRPr="00DB099E" w:rsidRDefault="009D7797" w:rsidP="00194E44">
      <w:pPr>
        <w:pStyle w:val="Listaszerbekezds"/>
        <w:numPr>
          <w:ilvl w:val="0"/>
          <w:numId w:val="9"/>
        </w:numPr>
        <w:tabs>
          <w:tab w:val="left" w:pos="4820"/>
        </w:tabs>
        <w:spacing w:after="0" w:line="240" w:lineRule="auto"/>
        <w:rPr>
          <w:u w:val="single"/>
        </w:rPr>
      </w:pPr>
      <w:r>
        <w:t>egyéb szórakoztató közösségi épület azon a részén, amelyben a gazdasági célú használat az elsődleges,</w:t>
      </w:r>
    </w:p>
    <w:p w:rsidR="009D7797" w:rsidRPr="003D59A3" w:rsidRDefault="009D7797" w:rsidP="00194E44">
      <w:pPr>
        <w:pStyle w:val="Listaszerbekezds"/>
        <w:numPr>
          <w:ilvl w:val="0"/>
          <w:numId w:val="9"/>
        </w:numPr>
        <w:tabs>
          <w:tab w:val="left" w:pos="4820"/>
        </w:tabs>
        <w:spacing w:after="0" w:line="240" w:lineRule="auto"/>
        <w:rPr>
          <w:u w:val="single"/>
        </w:rPr>
      </w:pPr>
      <w:r>
        <w:t>egyházi, oktatási, egészségügyi, szociális épület,</w:t>
      </w:r>
    </w:p>
    <w:p w:rsidR="009D7797" w:rsidRPr="00DB099E" w:rsidRDefault="009D7797" w:rsidP="00194E44">
      <w:pPr>
        <w:pStyle w:val="Listaszerbekezds"/>
        <w:numPr>
          <w:ilvl w:val="0"/>
          <w:numId w:val="9"/>
        </w:numPr>
        <w:tabs>
          <w:tab w:val="left" w:pos="4820"/>
        </w:tabs>
        <w:spacing w:after="0" w:line="240" w:lineRule="auto"/>
      </w:pPr>
      <w:r w:rsidRPr="00DB099E">
        <w:t>sportépítmény.</w:t>
      </w:r>
    </w:p>
    <w:p w:rsidR="009D7797" w:rsidRDefault="009D7797" w:rsidP="00194E44">
      <w:pPr>
        <w:tabs>
          <w:tab w:val="left" w:pos="4820"/>
        </w:tabs>
        <w:spacing w:after="0" w:line="240" w:lineRule="auto"/>
      </w:pPr>
    </w:p>
    <w:p w:rsidR="009D7797" w:rsidRPr="00455AD2" w:rsidRDefault="009D7797" w:rsidP="00194E44">
      <w:pPr>
        <w:tabs>
          <w:tab w:val="left" w:pos="4820"/>
        </w:tabs>
        <w:spacing w:after="0" w:line="240" w:lineRule="auto"/>
        <w:rPr>
          <w:u w:val="single"/>
        </w:rPr>
      </w:pPr>
    </w:p>
    <w:p w:rsidR="009D7797" w:rsidRPr="00455AD2" w:rsidRDefault="009D7797" w:rsidP="00194E44">
      <w:pPr>
        <w:pStyle w:val="Listaszerbekezds"/>
        <w:numPr>
          <w:ilvl w:val="0"/>
          <w:numId w:val="26"/>
        </w:numPr>
        <w:tabs>
          <w:tab w:val="left" w:pos="4820"/>
        </w:tabs>
        <w:spacing w:after="0" w:line="240" w:lineRule="auto"/>
        <w:rPr>
          <w:u w:val="single"/>
        </w:rPr>
      </w:pPr>
      <w:r w:rsidRPr="00455AD2">
        <w:rPr>
          <w:u w:val="single"/>
        </w:rPr>
        <w:t>Településközpont vegyes terület:</w:t>
      </w:r>
    </w:p>
    <w:tbl>
      <w:tblPr>
        <w:tblStyle w:val="Rcsostblzat"/>
        <w:tblpPr w:leftFromText="141" w:rightFromText="141" w:vertAnchor="text" w:horzAnchor="page" w:tblpX="3208" w:tblpY="259"/>
        <w:tblW w:w="0" w:type="auto"/>
        <w:tblLook w:val="04A0" w:firstRow="1" w:lastRow="0" w:firstColumn="1" w:lastColumn="0" w:noHBand="0" w:noVBand="1"/>
      </w:tblPr>
      <w:tblGrid>
        <w:gridCol w:w="1134"/>
        <w:gridCol w:w="1134"/>
      </w:tblGrid>
      <w:tr w:rsidR="009D7797" w:rsidTr="009A1AEE">
        <w:tc>
          <w:tcPr>
            <w:tcW w:w="1134" w:type="dxa"/>
            <w:vAlign w:val="center"/>
          </w:tcPr>
          <w:p w:rsidR="009D7797" w:rsidRPr="00455AD2" w:rsidRDefault="009D7797" w:rsidP="00194E44">
            <w:pPr>
              <w:tabs>
                <w:tab w:val="left" w:pos="4820"/>
              </w:tabs>
              <w:jc w:val="center"/>
            </w:pPr>
            <w:r>
              <w:t>O-K</w:t>
            </w:r>
          </w:p>
        </w:tc>
        <w:tc>
          <w:tcPr>
            <w:tcW w:w="1134" w:type="dxa"/>
            <w:vAlign w:val="center"/>
          </w:tcPr>
          <w:p w:rsidR="009D7797" w:rsidRPr="00455AD2" w:rsidRDefault="009D7797" w:rsidP="00194E44">
            <w:pPr>
              <w:tabs>
                <w:tab w:val="left" w:pos="4820"/>
              </w:tabs>
              <w:jc w:val="center"/>
            </w:pPr>
            <w:r>
              <w:t>30</w:t>
            </w:r>
          </w:p>
        </w:tc>
      </w:tr>
      <w:tr w:rsidR="009D7797" w:rsidTr="009A1AEE">
        <w:tc>
          <w:tcPr>
            <w:tcW w:w="1134" w:type="dxa"/>
            <w:vAlign w:val="center"/>
          </w:tcPr>
          <w:p w:rsidR="009D7797" w:rsidRPr="00455AD2" w:rsidRDefault="009D7797" w:rsidP="00194E44">
            <w:pPr>
              <w:tabs>
                <w:tab w:val="left" w:pos="4820"/>
              </w:tabs>
              <w:jc w:val="center"/>
            </w:pPr>
            <w:r>
              <w:t>(K) 4,5</w:t>
            </w:r>
          </w:p>
        </w:tc>
        <w:tc>
          <w:tcPr>
            <w:tcW w:w="1134" w:type="dxa"/>
            <w:vAlign w:val="center"/>
          </w:tcPr>
          <w:p w:rsidR="009D7797" w:rsidRPr="00455AD2" w:rsidRDefault="009D7797" w:rsidP="00194E44">
            <w:pPr>
              <w:tabs>
                <w:tab w:val="left" w:pos="4820"/>
              </w:tabs>
              <w:jc w:val="center"/>
            </w:pPr>
            <w:r>
              <w:t>900</w:t>
            </w:r>
          </w:p>
        </w:tc>
      </w:tr>
    </w:tbl>
    <w:p w:rsidR="009D7797" w:rsidRDefault="009D7797" w:rsidP="00194E44">
      <w:pPr>
        <w:pStyle w:val="Listaszerbekezds"/>
        <w:tabs>
          <w:tab w:val="left" w:pos="4820"/>
        </w:tabs>
        <w:spacing w:after="0" w:line="240" w:lineRule="auto"/>
      </w:pPr>
    </w:p>
    <w:tbl>
      <w:tblPr>
        <w:tblStyle w:val="Rcsostblzat"/>
        <w:tblpPr w:leftFromText="141" w:rightFromText="141" w:vertAnchor="text" w:horzAnchor="page" w:tblpX="226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tblGrid>
      <w:tr w:rsidR="009D7797" w:rsidTr="009A1AEE">
        <w:tc>
          <w:tcPr>
            <w:tcW w:w="948" w:type="dxa"/>
            <w:vAlign w:val="center"/>
          </w:tcPr>
          <w:p w:rsidR="009D7797" w:rsidRPr="00455AD2" w:rsidRDefault="009D7797" w:rsidP="00194E44">
            <w:pPr>
              <w:pStyle w:val="Listaszerbekezds"/>
              <w:tabs>
                <w:tab w:val="left" w:pos="4820"/>
              </w:tabs>
              <w:ind w:left="0"/>
              <w:jc w:val="center"/>
              <w:rPr>
                <w:vertAlign w:val="subscript"/>
              </w:rPr>
            </w:pPr>
            <w:proofErr w:type="spellStart"/>
            <w:r>
              <w:t>V</w:t>
            </w:r>
            <w:r>
              <w:rPr>
                <w:vertAlign w:val="subscript"/>
              </w:rPr>
              <w:t>tl</w:t>
            </w:r>
            <w:proofErr w:type="spellEnd"/>
          </w:p>
        </w:tc>
      </w:tr>
    </w:tbl>
    <w:tbl>
      <w:tblPr>
        <w:tblStyle w:val="Rcsostblzat"/>
        <w:tblpPr w:leftFromText="141" w:rightFromText="141" w:vertAnchor="text" w:horzAnchor="page" w:tblpX="5713"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RPr="00455AD2" w:rsidTr="009A1AEE">
        <w:tc>
          <w:tcPr>
            <w:tcW w:w="2235" w:type="dxa"/>
          </w:tcPr>
          <w:p w:rsidR="009D7797" w:rsidRPr="00455AD2" w:rsidRDefault="009D7797" w:rsidP="00194E44">
            <w:pPr>
              <w:tabs>
                <w:tab w:val="left" w:pos="4820"/>
              </w:tabs>
            </w:pPr>
            <w:r w:rsidRPr="00455AD2">
              <w:t>jelű építési övezet</w:t>
            </w:r>
          </w:p>
        </w:tc>
      </w:tr>
    </w:tbl>
    <w:p w:rsidR="009D7797" w:rsidRDefault="009D7797" w:rsidP="00194E44">
      <w:pPr>
        <w:pStyle w:val="Listaszerbekezds"/>
        <w:tabs>
          <w:tab w:val="left" w:pos="4820"/>
        </w:tabs>
        <w:spacing w:after="0" w:line="240" w:lineRule="auto"/>
      </w:pPr>
    </w:p>
    <w:p w:rsidR="009D7797" w:rsidRPr="00455AD2" w:rsidRDefault="009D7797" w:rsidP="00194E44">
      <w:pPr>
        <w:pStyle w:val="Listaszerbekezds"/>
        <w:tabs>
          <w:tab w:val="left" w:pos="4820"/>
        </w:tabs>
        <w:spacing w:after="0" w:line="240" w:lineRule="auto"/>
        <w:rPr>
          <w:u w:val="single"/>
        </w:rPr>
      </w:pPr>
    </w:p>
    <w:p w:rsidR="009D7797" w:rsidRDefault="009D7797" w:rsidP="00194E44">
      <w:pPr>
        <w:tabs>
          <w:tab w:val="left" w:pos="4820"/>
        </w:tabs>
        <w:spacing w:after="0" w:line="240" w:lineRule="auto"/>
        <w:ind w:left="360" w:firstLine="349"/>
      </w:pPr>
      <w:r>
        <w:t>előírásai az alábbiak:</w:t>
      </w:r>
    </w:p>
    <w:p w:rsidR="009D7797" w:rsidRDefault="009D7797" w:rsidP="00194E44">
      <w:pPr>
        <w:tabs>
          <w:tab w:val="left" w:pos="4820"/>
        </w:tabs>
        <w:spacing w:after="0" w:line="240" w:lineRule="auto"/>
        <w:ind w:left="709"/>
        <w:rPr>
          <w:u w:val="single"/>
        </w:rPr>
      </w:pPr>
      <w:r w:rsidRPr="00455AD2">
        <w:t>-</w:t>
      </w:r>
      <w:r>
        <w:t xml:space="preserve"> </w:t>
      </w:r>
      <w:r w:rsidRPr="00455AD2">
        <w:rPr>
          <w:u w:val="single"/>
        </w:rPr>
        <w:t xml:space="preserve">Polgármesteri hivatal, művelődési ház, református templom, lelkészi hivatal: </w:t>
      </w:r>
    </w:p>
    <w:p w:rsidR="009D7797" w:rsidRDefault="009D7797" w:rsidP="00194E44">
      <w:pPr>
        <w:tabs>
          <w:tab w:val="left" w:pos="4820"/>
        </w:tabs>
        <w:spacing w:after="0" w:line="240" w:lineRule="auto"/>
        <w:ind w:left="709"/>
      </w:pPr>
      <w:r>
        <w:lastRenderedPageBreak/>
        <w:t>a) Telekterület: kialakítható legkisebb telekterület: 900 m</w:t>
      </w:r>
      <w:proofErr w:type="gramStart"/>
      <w:r>
        <w:rPr>
          <w:vertAlign w:val="superscript"/>
        </w:rPr>
        <w:t>2</w:t>
      </w:r>
      <w:r>
        <w:t xml:space="preserve"> .</w:t>
      </w:r>
      <w:proofErr w:type="gramEnd"/>
    </w:p>
    <w:p w:rsidR="009D7797" w:rsidRDefault="009D7797" w:rsidP="00194E44">
      <w:pPr>
        <w:tabs>
          <w:tab w:val="left" w:pos="4820"/>
        </w:tabs>
        <w:spacing w:after="0" w:line="240" w:lineRule="auto"/>
        <w:ind w:left="709"/>
      </w:pPr>
      <w:r>
        <w:t>b) Beépítési mód: oldalhatáron álló (templom szabadon álló).</w:t>
      </w:r>
    </w:p>
    <w:p w:rsidR="009D7797" w:rsidRDefault="009D7797" w:rsidP="00194E44">
      <w:pPr>
        <w:tabs>
          <w:tab w:val="left" w:pos="4820"/>
        </w:tabs>
        <w:spacing w:after="0" w:line="240" w:lineRule="auto"/>
        <w:ind w:left="709"/>
      </w:pPr>
      <w:r>
        <w:t>c) Beépítettség legnagyobb mértéke: 30%</w:t>
      </w:r>
    </w:p>
    <w:p w:rsidR="009D7797" w:rsidRDefault="009D7797" w:rsidP="00194E44">
      <w:pPr>
        <w:tabs>
          <w:tab w:val="left" w:pos="4820"/>
        </w:tabs>
        <w:spacing w:after="0" w:line="240" w:lineRule="auto"/>
        <w:ind w:left="709"/>
      </w:pPr>
      <w:r>
        <w:t>d) Megengedett legnagyobb építménymagasság: 4,5 m (templom meglévő állapot)</w:t>
      </w:r>
    </w:p>
    <w:p w:rsidR="009D7797" w:rsidRDefault="009D7797" w:rsidP="00194E44">
      <w:pPr>
        <w:tabs>
          <w:tab w:val="left" w:pos="4820"/>
        </w:tabs>
        <w:spacing w:after="0" w:line="240" w:lineRule="auto"/>
        <w:ind w:left="709"/>
      </w:pPr>
      <w:r>
        <w:t xml:space="preserve">e) Beépítés feltétele: teljes </w:t>
      </w:r>
      <w:proofErr w:type="spellStart"/>
      <w:r>
        <w:t>közművesítettség</w:t>
      </w:r>
      <w:proofErr w:type="spellEnd"/>
      <w:r>
        <w:t>.</w:t>
      </w:r>
    </w:p>
    <w:p w:rsidR="009D7797" w:rsidRDefault="009D7797" w:rsidP="00194E44">
      <w:pPr>
        <w:tabs>
          <w:tab w:val="left" w:pos="4820"/>
        </w:tabs>
        <w:spacing w:after="0" w:line="240" w:lineRule="auto"/>
      </w:pPr>
    </w:p>
    <w:tbl>
      <w:tblPr>
        <w:tblStyle w:val="Rcsostblzat"/>
        <w:tblpPr w:leftFromText="141" w:rightFromText="141" w:vertAnchor="text" w:horzAnchor="page" w:tblpX="3208" w:tblpY="211"/>
        <w:tblW w:w="0" w:type="auto"/>
        <w:tblLook w:val="04A0" w:firstRow="1" w:lastRow="0" w:firstColumn="1" w:lastColumn="0" w:noHBand="0" w:noVBand="1"/>
      </w:tblPr>
      <w:tblGrid>
        <w:gridCol w:w="1134"/>
        <w:gridCol w:w="1134"/>
      </w:tblGrid>
      <w:tr w:rsidR="009D7797" w:rsidTr="009A1AEE">
        <w:tc>
          <w:tcPr>
            <w:tcW w:w="1134" w:type="dxa"/>
            <w:vAlign w:val="center"/>
          </w:tcPr>
          <w:p w:rsidR="009D7797" w:rsidRPr="008721D1" w:rsidRDefault="009D7797" w:rsidP="00194E44">
            <w:pPr>
              <w:tabs>
                <w:tab w:val="left" w:pos="4820"/>
              </w:tabs>
              <w:jc w:val="center"/>
            </w:pPr>
            <w:r>
              <w:t>SZ-K</w:t>
            </w:r>
          </w:p>
        </w:tc>
        <w:tc>
          <w:tcPr>
            <w:tcW w:w="1134" w:type="dxa"/>
            <w:vAlign w:val="center"/>
          </w:tcPr>
          <w:p w:rsidR="009D7797" w:rsidRPr="008721D1" w:rsidRDefault="009D7797" w:rsidP="00194E44">
            <w:pPr>
              <w:tabs>
                <w:tab w:val="left" w:pos="4820"/>
              </w:tabs>
              <w:jc w:val="center"/>
            </w:pPr>
            <w:r>
              <w:t>30</w:t>
            </w:r>
          </w:p>
        </w:tc>
      </w:tr>
      <w:tr w:rsidR="009D7797" w:rsidTr="009A1AEE">
        <w:trPr>
          <w:trHeight w:val="284"/>
        </w:trPr>
        <w:tc>
          <w:tcPr>
            <w:tcW w:w="1134" w:type="dxa"/>
            <w:vAlign w:val="center"/>
          </w:tcPr>
          <w:p w:rsidR="009D7797" w:rsidRPr="008721D1" w:rsidRDefault="009D7797" w:rsidP="00194E44">
            <w:pPr>
              <w:tabs>
                <w:tab w:val="left" w:pos="4820"/>
              </w:tabs>
              <w:jc w:val="center"/>
            </w:pPr>
            <w:r>
              <w:t>(K) 4,5</w:t>
            </w:r>
          </w:p>
        </w:tc>
        <w:tc>
          <w:tcPr>
            <w:tcW w:w="1134" w:type="dxa"/>
            <w:vAlign w:val="center"/>
          </w:tcPr>
          <w:p w:rsidR="009D7797" w:rsidRPr="008721D1" w:rsidRDefault="009D7797" w:rsidP="00194E44">
            <w:pPr>
              <w:tabs>
                <w:tab w:val="left" w:pos="4820"/>
              </w:tabs>
              <w:jc w:val="center"/>
            </w:pPr>
            <w:r>
              <w:t>K</w:t>
            </w:r>
          </w:p>
        </w:tc>
      </w:tr>
    </w:tbl>
    <w:p w:rsidR="009D7797" w:rsidRDefault="009D7797" w:rsidP="00194E44">
      <w:pPr>
        <w:tabs>
          <w:tab w:val="left" w:pos="4820"/>
        </w:tabs>
        <w:spacing w:after="0" w:line="240" w:lineRule="auto"/>
        <w:ind w:left="709"/>
      </w:pPr>
    </w:p>
    <w:tbl>
      <w:tblPr>
        <w:tblStyle w:val="Rcsostblzat"/>
        <w:tblpPr w:leftFromText="141" w:rightFromText="141" w:vertAnchor="text" w:horzAnchor="page" w:tblpX="2053"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9D7797" w:rsidTr="009A1AEE">
        <w:tc>
          <w:tcPr>
            <w:tcW w:w="959" w:type="dxa"/>
            <w:vAlign w:val="center"/>
          </w:tcPr>
          <w:p w:rsidR="009D7797" w:rsidRPr="008721D1" w:rsidRDefault="009D7797" w:rsidP="00194E44">
            <w:pPr>
              <w:tabs>
                <w:tab w:val="left" w:pos="4820"/>
              </w:tabs>
              <w:jc w:val="center"/>
            </w:pPr>
            <w:r>
              <w:t>V</w:t>
            </w:r>
            <w:r>
              <w:rPr>
                <w:vertAlign w:val="subscript"/>
              </w:rPr>
              <w:t>t2</w:t>
            </w:r>
          </w:p>
        </w:tc>
      </w:tr>
    </w:tbl>
    <w:tbl>
      <w:tblPr>
        <w:tblStyle w:val="Rcsostblzat"/>
        <w:tblpPr w:leftFromText="141" w:rightFromText="141" w:vertAnchor="text" w:horzAnchor="page" w:tblpX="5998" w:tblpY="7"/>
        <w:tblW w:w="0" w:type="auto"/>
        <w:tblLook w:val="04A0" w:firstRow="1" w:lastRow="0" w:firstColumn="1" w:lastColumn="0" w:noHBand="0" w:noVBand="1"/>
      </w:tblPr>
      <w:tblGrid>
        <w:gridCol w:w="2376"/>
      </w:tblGrid>
      <w:tr w:rsidR="009D7797" w:rsidTr="009A1AEE">
        <w:tc>
          <w:tcPr>
            <w:tcW w:w="2376" w:type="dxa"/>
            <w:tcBorders>
              <w:top w:val="nil"/>
              <w:left w:val="nil"/>
              <w:bottom w:val="nil"/>
              <w:right w:val="nil"/>
            </w:tcBorders>
            <w:vAlign w:val="center"/>
          </w:tcPr>
          <w:p w:rsidR="009D7797" w:rsidRDefault="009D7797" w:rsidP="00194E44">
            <w:pPr>
              <w:tabs>
                <w:tab w:val="left" w:pos="4820"/>
              </w:tabs>
              <w:jc w:val="center"/>
            </w:pPr>
            <w:r>
              <w:t>jelű építési övezet</w:t>
            </w:r>
          </w:p>
        </w:tc>
      </w:tr>
    </w:tbl>
    <w:p w:rsidR="009D7797" w:rsidRPr="00455AD2" w:rsidRDefault="009D7797" w:rsidP="00194E44">
      <w:pPr>
        <w:tabs>
          <w:tab w:val="left" w:pos="4820"/>
        </w:tabs>
        <w:spacing w:after="0" w:line="240" w:lineRule="auto"/>
        <w:ind w:left="709"/>
      </w:pPr>
    </w:p>
    <w:p w:rsidR="009D7797" w:rsidRDefault="009D7797" w:rsidP="00194E44">
      <w:pPr>
        <w:tabs>
          <w:tab w:val="left" w:pos="4820"/>
        </w:tabs>
        <w:spacing w:after="0" w:line="240" w:lineRule="auto"/>
        <w:ind w:left="567" w:firstLine="142"/>
        <w:rPr>
          <w:sz w:val="28"/>
          <w:szCs w:val="28"/>
        </w:rPr>
      </w:pPr>
    </w:p>
    <w:p w:rsidR="009D7797" w:rsidRDefault="009D7797" w:rsidP="00194E44">
      <w:pPr>
        <w:tabs>
          <w:tab w:val="left" w:pos="4820"/>
        </w:tabs>
        <w:spacing w:after="0" w:line="240" w:lineRule="auto"/>
        <w:ind w:left="567"/>
      </w:pPr>
      <w:r>
        <w:t>előírásai az alábbiak:</w:t>
      </w:r>
    </w:p>
    <w:p w:rsidR="009D7797" w:rsidRDefault="009D7797" w:rsidP="00194E44">
      <w:pPr>
        <w:tabs>
          <w:tab w:val="left" w:pos="4820"/>
        </w:tabs>
        <w:spacing w:after="0" w:line="240" w:lineRule="auto"/>
        <w:ind w:left="567"/>
        <w:rPr>
          <w:u w:val="single"/>
        </w:rPr>
      </w:pPr>
      <w:r>
        <w:t xml:space="preserve">- </w:t>
      </w:r>
      <w:r w:rsidRPr="008721D1">
        <w:rPr>
          <w:u w:val="single"/>
        </w:rPr>
        <w:t>Katolikus templom, orvosi rendelő, posta:</w:t>
      </w:r>
    </w:p>
    <w:p w:rsidR="009D7797" w:rsidRDefault="009D7797" w:rsidP="00194E44">
      <w:pPr>
        <w:tabs>
          <w:tab w:val="left" w:pos="4820"/>
        </w:tabs>
        <w:spacing w:after="0" w:line="240" w:lineRule="auto"/>
        <w:ind w:left="567"/>
      </w:pPr>
      <w:r>
        <w:t>a) Kialakítandó legkisebb tele</w:t>
      </w:r>
      <w:r w:rsidR="00AB1ACD">
        <w:t>kterület: meglévő teleknagyság.</w:t>
      </w:r>
    </w:p>
    <w:p w:rsidR="009D7797" w:rsidRDefault="009D7797" w:rsidP="00194E44">
      <w:pPr>
        <w:tabs>
          <w:tab w:val="left" w:pos="4820"/>
        </w:tabs>
        <w:spacing w:after="0" w:line="240" w:lineRule="auto"/>
        <w:ind w:left="567"/>
      </w:pPr>
      <w:r>
        <w:t>b) Beépítési mód: oldalhatáron álló.</w:t>
      </w:r>
    </w:p>
    <w:p w:rsidR="009D7797" w:rsidRDefault="009D7797" w:rsidP="00194E44">
      <w:pPr>
        <w:tabs>
          <w:tab w:val="left" w:pos="4820"/>
        </w:tabs>
        <w:spacing w:after="0" w:line="240" w:lineRule="auto"/>
        <w:ind w:left="567"/>
      </w:pPr>
      <w:r>
        <w:t>c) Beépítettség legnagyobb mértéke: 30%</w:t>
      </w:r>
    </w:p>
    <w:p w:rsidR="009D7797" w:rsidRDefault="009D7797" w:rsidP="00194E44">
      <w:pPr>
        <w:tabs>
          <w:tab w:val="left" w:pos="4820"/>
        </w:tabs>
        <w:spacing w:after="0" w:line="240" w:lineRule="auto"/>
        <w:ind w:left="567"/>
      </w:pPr>
      <w:r>
        <w:t>d) Megengedett legnagyobb építménymagasság: 4,5 m (templom kialakult állapot)</w:t>
      </w:r>
    </w:p>
    <w:p w:rsidR="009D7797" w:rsidRDefault="009D7797" w:rsidP="00194E44">
      <w:pPr>
        <w:tabs>
          <w:tab w:val="left" w:pos="4820"/>
        </w:tabs>
        <w:spacing w:after="0" w:line="240" w:lineRule="auto"/>
        <w:rPr>
          <w:sz w:val="28"/>
          <w:szCs w:val="28"/>
        </w:rPr>
      </w:pPr>
    </w:p>
    <w:p w:rsidR="009D7797" w:rsidRDefault="009D7797" w:rsidP="00194E44">
      <w:pPr>
        <w:tabs>
          <w:tab w:val="left" w:pos="4820"/>
        </w:tabs>
        <w:spacing w:after="0" w:line="240" w:lineRule="auto"/>
        <w:ind w:left="567"/>
        <w:jc w:val="center"/>
      </w:pPr>
    </w:p>
    <w:tbl>
      <w:tblPr>
        <w:tblStyle w:val="Rcsostblzat"/>
        <w:tblpPr w:leftFromText="141" w:rightFromText="141" w:vertAnchor="text" w:horzAnchor="page" w:tblpX="3178" w:tblpY="169"/>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tabs>
                <w:tab w:val="left" w:pos="4820"/>
              </w:tabs>
              <w:jc w:val="center"/>
            </w:pPr>
            <w:r>
              <w:t>O-K</w:t>
            </w:r>
          </w:p>
        </w:tc>
        <w:tc>
          <w:tcPr>
            <w:tcW w:w="1134" w:type="dxa"/>
            <w:vAlign w:val="center"/>
          </w:tcPr>
          <w:p w:rsidR="009D7797" w:rsidRDefault="009D7797" w:rsidP="00194E44">
            <w:pPr>
              <w:tabs>
                <w:tab w:val="left" w:pos="4820"/>
              </w:tabs>
              <w:jc w:val="center"/>
            </w:pPr>
            <w:r>
              <w:t>30</w:t>
            </w:r>
          </w:p>
        </w:tc>
      </w:tr>
      <w:tr w:rsidR="009D7797" w:rsidTr="009A1AEE">
        <w:tc>
          <w:tcPr>
            <w:tcW w:w="1134" w:type="dxa"/>
            <w:vAlign w:val="center"/>
          </w:tcPr>
          <w:p w:rsidR="009D7797" w:rsidRDefault="009D7797" w:rsidP="00194E44">
            <w:pPr>
              <w:tabs>
                <w:tab w:val="left" w:pos="4820"/>
              </w:tabs>
              <w:jc w:val="center"/>
            </w:pPr>
            <w:r>
              <w:t>4,5</w:t>
            </w:r>
          </w:p>
        </w:tc>
        <w:tc>
          <w:tcPr>
            <w:tcW w:w="1134" w:type="dxa"/>
            <w:vAlign w:val="center"/>
          </w:tcPr>
          <w:p w:rsidR="009D7797" w:rsidRDefault="009D7797" w:rsidP="00194E44">
            <w:pPr>
              <w:tabs>
                <w:tab w:val="left" w:pos="4820"/>
              </w:tabs>
              <w:jc w:val="center"/>
            </w:pPr>
            <w:r>
              <w:t>K</w:t>
            </w:r>
          </w:p>
        </w:tc>
      </w:tr>
    </w:tbl>
    <w:p w:rsidR="009D7797" w:rsidRDefault="009D7797" w:rsidP="00194E44">
      <w:pPr>
        <w:tabs>
          <w:tab w:val="left" w:pos="4820"/>
        </w:tabs>
        <w:spacing w:after="0" w:line="240" w:lineRule="auto"/>
        <w:ind w:left="567"/>
        <w:jc w:val="center"/>
      </w:pPr>
    </w:p>
    <w:tbl>
      <w:tblPr>
        <w:tblStyle w:val="Rcsostblzat"/>
        <w:tblpPr w:leftFromText="141" w:rightFromText="141" w:vertAnchor="text" w:horzAnchor="page" w:tblpX="2263" w:tblpY="133"/>
        <w:tblW w:w="0" w:type="auto"/>
        <w:tblLook w:val="04A0" w:firstRow="1" w:lastRow="0" w:firstColumn="1" w:lastColumn="0" w:noHBand="0" w:noVBand="1"/>
      </w:tblPr>
      <w:tblGrid>
        <w:gridCol w:w="904"/>
      </w:tblGrid>
      <w:tr w:rsidR="009D7797" w:rsidTr="009A1AEE">
        <w:tc>
          <w:tcPr>
            <w:tcW w:w="904" w:type="dxa"/>
            <w:tcBorders>
              <w:top w:val="nil"/>
              <w:left w:val="nil"/>
              <w:bottom w:val="nil"/>
              <w:right w:val="nil"/>
            </w:tcBorders>
          </w:tcPr>
          <w:p w:rsidR="009D7797" w:rsidRPr="008721D1" w:rsidRDefault="009D7797" w:rsidP="00194E44">
            <w:pPr>
              <w:tabs>
                <w:tab w:val="left" w:pos="4820"/>
              </w:tabs>
            </w:pPr>
            <w:r>
              <w:t>V</w:t>
            </w:r>
            <w:r>
              <w:rPr>
                <w:vertAlign w:val="subscript"/>
              </w:rPr>
              <w:t>t3</w:t>
            </w:r>
          </w:p>
        </w:tc>
      </w:tr>
    </w:tbl>
    <w:tbl>
      <w:tblPr>
        <w:tblStyle w:val="Rcsostblzat"/>
        <w:tblpPr w:leftFromText="141" w:rightFromText="141" w:vertAnchor="text" w:horzAnchor="page" w:tblpX="5908"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9D7797" w:rsidTr="009A1AEE">
        <w:tc>
          <w:tcPr>
            <w:tcW w:w="2660" w:type="dxa"/>
          </w:tcPr>
          <w:p w:rsidR="009D7797" w:rsidRPr="008721D1" w:rsidRDefault="009D7797" w:rsidP="00194E44">
            <w:pPr>
              <w:tabs>
                <w:tab w:val="left" w:pos="4820"/>
              </w:tabs>
            </w:pPr>
            <w:r>
              <w:t>jelű építési övezet</w:t>
            </w:r>
          </w:p>
        </w:tc>
      </w:tr>
    </w:tbl>
    <w:p w:rsidR="009D7797" w:rsidRPr="008721D1" w:rsidRDefault="009D7797" w:rsidP="00194E44">
      <w:pPr>
        <w:tabs>
          <w:tab w:val="left" w:pos="4820"/>
        </w:tabs>
        <w:spacing w:after="0" w:line="240" w:lineRule="auto"/>
        <w:ind w:left="567"/>
        <w:rPr>
          <w:sz w:val="22"/>
          <w:szCs w:val="22"/>
        </w:rPr>
      </w:pPr>
    </w:p>
    <w:p w:rsidR="009D7797" w:rsidRDefault="009D7797" w:rsidP="00194E44">
      <w:pPr>
        <w:tabs>
          <w:tab w:val="left" w:pos="4820"/>
        </w:tabs>
        <w:spacing w:after="0" w:line="240" w:lineRule="auto"/>
        <w:ind w:left="567"/>
        <w:rPr>
          <w:sz w:val="28"/>
          <w:szCs w:val="28"/>
        </w:rPr>
      </w:pPr>
    </w:p>
    <w:p w:rsidR="009D7797" w:rsidRDefault="009D7797" w:rsidP="00194E44">
      <w:pPr>
        <w:tabs>
          <w:tab w:val="left" w:pos="4820"/>
        </w:tabs>
        <w:spacing w:after="0" w:line="240" w:lineRule="auto"/>
        <w:ind w:left="567"/>
        <w:rPr>
          <w:sz w:val="28"/>
          <w:szCs w:val="28"/>
        </w:rPr>
      </w:pPr>
    </w:p>
    <w:p w:rsidR="009D7797" w:rsidRDefault="009D7797" w:rsidP="00194E44">
      <w:pPr>
        <w:tabs>
          <w:tab w:val="left" w:pos="4820"/>
        </w:tabs>
        <w:spacing w:after="0" w:line="240" w:lineRule="auto"/>
        <w:ind w:left="567"/>
        <w:rPr>
          <w:u w:val="single"/>
        </w:rPr>
      </w:pPr>
      <w:r w:rsidRPr="002D4309">
        <w:rPr>
          <w:b/>
          <w:sz w:val="28"/>
          <w:szCs w:val="28"/>
        </w:rPr>
        <w:t xml:space="preserve">- </w:t>
      </w:r>
      <w:r w:rsidRPr="002D4309">
        <w:rPr>
          <w:u w:val="single"/>
        </w:rPr>
        <w:t>Óvoda, múzeum, könyvtár, Táncsics utcai intézményközpont:</w:t>
      </w:r>
    </w:p>
    <w:p w:rsidR="009D7797" w:rsidRDefault="009D7797" w:rsidP="00194E44">
      <w:pPr>
        <w:tabs>
          <w:tab w:val="left" w:pos="4820"/>
        </w:tabs>
        <w:spacing w:after="0" w:line="240" w:lineRule="auto"/>
        <w:ind w:left="709"/>
      </w:pPr>
      <w:r w:rsidRPr="002D4309">
        <w:t>a) Kialakítandó legkisebb telekterül</w:t>
      </w:r>
      <w:r>
        <w:t>et: meglévő teleknagyság.</w:t>
      </w:r>
    </w:p>
    <w:p w:rsidR="009D7797" w:rsidRDefault="009D7797" w:rsidP="00194E44">
      <w:pPr>
        <w:tabs>
          <w:tab w:val="left" w:pos="4820"/>
        </w:tabs>
        <w:spacing w:after="0" w:line="240" w:lineRule="auto"/>
        <w:ind w:left="709"/>
      </w:pPr>
      <w:r>
        <w:t>b) Beépítési mód: oldalhatáron álló, kialakult helyzet.</w:t>
      </w:r>
    </w:p>
    <w:p w:rsidR="009D7797" w:rsidRDefault="009D7797" w:rsidP="00194E44">
      <w:pPr>
        <w:tabs>
          <w:tab w:val="left" w:pos="4820"/>
        </w:tabs>
        <w:spacing w:after="0" w:line="240" w:lineRule="auto"/>
        <w:ind w:left="709"/>
      </w:pPr>
      <w:r>
        <w:t>c) Beépítettség legnagyobb mértéke: 30%</w:t>
      </w:r>
    </w:p>
    <w:p w:rsidR="009D7797" w:rsidRDefault="009D7797" w:rsidP="00194E44">
      <w:pPr>
        <w:tabs>
          <w:tab w:val="left" w:pos="4820"/>
        </w:tabs>
        <w:spacing w:after="0" w:line="240" w:lineRule="auto"/>
        <w:ind w:left="709"/>
      </w:pPr>
      <w:r>
        <w:t>d) Megengedett legnagyobb építménymagasság: 4,5 m.</w:t>
      </w:r>
    </w:p>
    <w:p w:rsidR="009D7797" w:rsidRDefault="009D7797" w:rsidP="00194E44">
      <w:pPr>
        <w:tabs>
          <w:tab w:val="left" w:pos="4820"/>
        </w:tabs>
        <w:spacing w:after="0" w:line="240" w:lineRule="auto"/>
        <w:ind w:left="709"/>
      </w:pPr>
    </w:p>
    <w:tbl>
      <w:tblPr>
        <w:tblStyle w:val="Rcsostblzat"/>
        <w:tblpPr w:leftFromText="141" w:rightFromText="141" w:vertAnchor="text" w:horzAnchor="page" w:tblpX="3463" w:tblpY="163"/>
        <w:tblW w:w="0" w:type="auto"/>
        <w:tblLook w:val="04A0" w:firstRow="1" w:lastRow="0" w:firstColumn="1" w:lastColumn="0" w:noHBand="0" w:noVBand="1"/>
      </w:tblPr>
      <w:tblGrid>
        <w:gridCol w:w="1134"/>
        <w:gridCol w:w="1134"/>
      </w:tblGrid>
      <w:tr w:rsidR="009D7797" w:rsidTr="009A1AEE">
        <w:tc>
          <w:tcPr>
            <w:tcW w:w="1134" w:type="dxa"/>
            <w:vAlign w:val="center"/>
          </w:tcPr>
          <w:p w:rsidR="009D7797" w:rsidRPr="0086147C" w:rsidRDefault="009D7797" w:rsidP="00194E44">
            <w:pPr>
              <w:tabs>
                <w:tab w:val="left" w:pos="4820"/>
              </w:tabs>
              <w:jc w:val="center"/>
            </w:pPr>
            <w:r>
              <w:t>SZ-K</w:t>
            </w:r>
          </w:p>
        </w:tc>
        <w:tc>
          <w:tcPr>
            <w:tcW w:w="1134" w:type="dxa"/>
            <w:vAlign w:val="center"/>
          </w:tcPr>
          <w:p w:rsidR="009D7797" w:rsidRPr="0086147C" w:rsidRDefault="009D7797" w:rsidP="00194E44">
            <w:pPr>
              <w:tabs>
                <w:tab w:val="left" w:pos="4820"/>
              </w:tabs>
              <w:jc w:val="center"/>
            </w:pPr>
            <w:r>
              <w:t>30</w:t>
            </w:r>
          </w:p>
        </w:tc>
      </w:tr>
      <w:tr w:rsidR="009D7797" w:rsidTr="009A1AEE">
        <w:tc>
          <w:tcPr>
            <w:tcW w:w="1134" w:type="dxa"/>
            <w:vAlign w:val="center"/>
          </w:tcPr>
          <w:p w:rsidR="009D7797" w:rsidRPr="0086147C" w:rsidRDefault="009D7797" w:rsidP="00194E44">
            <w:pPr>
              <w:tabs>
                <w:tab w:val="left" w:pos="4820"/>
              </w:tabs>
              <w:jc w:val="center"/>
            </w:pPr>
            <w:r>
              <w:t>6,0</w:t>
            </w:r>
          </w:p>
        </w:tc>
        <w:tc>
          <w:tcPr>
            <w:tcW w:w="1134" w:type="dxa"/>
            <w:vAlign w:val="center"/>
          </w:tcPr>
          <w:p w:rsidR="009D7797" w:rsidRPr="0086147C" w:rsidRDefault="009D7797" w:rsidP="00194E44">
            <w:pPr>
              <w:tabs>
                <w:tab w:val="left" w:pos="4820"/>
              </w:tabs>
              <w:jc w:val="center"/>
            </w:pPr>
            <w:r>
              <w:t>K</w:t>
            </w:r>
          </w:p>
        </w:tc>
      </w:tr>
    </w:tbl>
    <w:p w:rsidR="009D7797" w:rsidRPr="002D4309" w:rsidRDefault="009D7797" w:rsidP="00194E44">
      <w:pPr>
        <w:tabs>
          <w:tab w:val="left" w:pos="4820"/>
        </w:tabs>
        <w:spacing w:after="0" w:line="240" w:lineRule="auto"/>
        <w:ind w:left="567"/>
      </w:pPr>
    </w:p>
    <w:tbl>
      <w:tblPr>
        <w:tblStyle w:val="Rcsostblzat"/>
        <w:tblpPr w:leftFromText="141" w:rightFromText="141" w:vertAnchor="text" w:horzAnchor="page" w:tblpX="1978"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tblGrid>
      <w:tr w:rsidR="009D7797" w:rsidTr="009A1AEE">
        <w:tc>
          <w:tcPr>
            <w:tcW w:w="1242" w:type="dxa"/>
            <w:vAlign w:val="center"/>
          </w:tcPr>
          <w:p w:rsidR="009D7797" w:rsidRPr="0086147C" w:rsidRDefault="009D7797" w:rsidP="00194E44">
            <w:pPr>
              <w:tabs>
                <w:tab w:val="left" w:pos="4820"/>
              </w:tabs>
              <w:jc w:val="center"/>
            </w:pPr>
            <w:r>
              <w:t>V</w:t>
            </w:r>
            <w:r>
              <w:rPr>
                <w:vertAlign w:val="subscript"/>
              </w:rPr>
              <w:t>t4</w:t>
            </w:r>
          </w:p>
        </w:tc>
      </w:tr>
    </w:tbl>
    <w:tbl>
      <w:tblPr>
        <w:tblStyle w:val="Rcsostblzat"/>
        <w:tblpPr w:leftFromText="141" w:rightFromText="141" w:vertAnchor="text" w:horzAnchor="page" w:tblpX="6178" w:tblpY="-26"/>
        <w:tblW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Pr="0086147C" w:rsidRDefault="009D7797" w:rsidP="00194E44">
            <w:pPr>
              <w:tabs>
                <w:tab w:val="left" w:pos="4820"/>
              </w:tabs>
            </w:pPr>
            <w:r>
              <w:t>jelű építési övezet</w:t>
            </w:r>
          </w:p>
        </w:tc>
      </w:tr>
    </w:tbl>
    <w:p w:rsidR="009D7797" w:rsidRDefault="009D7797" w:rsidP="00194E44">
      <w:pPr>
        <w:tabs>
          <w:tab w:val="left" w:pos="4820"/>
        </w:tabs>
        <w:spacing w:after="0" w:line="240" w:lineRule="auto"/>
        <w:ind w:left="567"/>
        <w:rPr>
          <w:sz w:val="28"/>
          <w:szCs w:val="28"/>
        </w:rPr>
      </w:pPr>
    </w:p>
    <w:p w:rsidR="009D7797" w:rsidRPr="0086147C" w:rsidRDefault="009D7797" w:rsidP="00194E44">
      <w:pPr>
        <w:tabs>
          <w:tab w:val="left" w:pos="4820"/>
        </w:tabs>
        <w:spacing w:after="0" w:line="240" w:lineRule="auto"/>
        <w:ind w:left="567"/>
      </w:pPr>
    </w:p>
    <w:p w:rsidR="009D7797" w:rsidRDefault="009D7797" w:rsidP="00194E44">
      <w:pPr>
        <w:tabs>
          <w:tab w:val="left" w:pos="4820"/>
        </w:tabs>
        <w:spacing w:after="0" w:line="240" w:lineRule="auto"/>
        <w:ind w:left="567"/>
      </w:pPr>
      <w:r w:rsidRPr="0086147C">
        <w:rPr>
          <w:b/>
          <w:sz w:val="28"/>
          <w:szCs w:val="28"/>
        </w:rPr>
        <w:t>-</w:t>
      </w:r>
      <w:r>
        <w:rPr>
          <w:b/>
          <w:sz w:val="28"/>
          <w:szCs w:val="28"/>
        </w:rPr>
        <w:t xml:space="preserve"> </w:t>
      </w:r>
      <w:r w:rsidRPr="0086147C">
        <w:rPr>
          <w:u w:val="single"/>
        </w:rPr>
        <w:t xml:space="preserve">Általános iskola (Dózsa </w:t>
      </w:r>
      <w:proofErr w:type="spellStart"/>
      <w:r w:rsidRPr="0086147C">
        <w:rPr>
          <w:u w:val="single"/>
        </w:rPr>
        <w:t>Gy</w:t>
      </w:r>
      <w:proofErr w:type="spellEnd"/>
      <w:r w:rsidRPr="0086147C">
        <w:rPr>
          <w:u w:val="single"/>
        </w:rPr>
        <w:t>. u.), Anya- és Gyermektanácsadó:</w:t>
      </w:r>
    </w:p>
    <w:p w:rsidR="009D7797" w:rsidRDefault="009D7797" w:rsidP="00194E44">
      <w:pPr>
        <w:tabs>
          <w:tab w:val="left" w:pos="4820"/>
        </w:tabs>
        <w:spacing w:after="0" w:line="240" w:lineRule="auto"/>
        <w:ind w:left="567"/>
      </w:pPr>
      <w:r>
        <w:t>a) Kialakítandó legkisebb telekterület: meglévő teleknagyság.</w:t>
      </w:r>
    </w:p>
    <w:p w:rsidR="009D7797" w:rsidRDefault="009D7797" w:rsidP="00194E44">
      <w:pPr>
        <w:tabs>
          <w:tab w:val="left" w:pos="4820"/>
        </w:tabs>
        <w:spacing w:after="0" w:line="240" w:lineRule="auto"/>
        <w:ind w:left="567"/>
      </w:pPr>
      <w:r>
        <w:t>b) Beépítési mód: szabadon álló, kialakult helyzet.</w:t>
      </w:r>
    </w:p>
    <w:p w:rsidR="009D7797" w:rsidRDefault="009D7797" w:rsidP="00194E44">
      <w:pPr>
        <w:tabs>
          <w:tab w:val="left" w:pos="4820"/>
        </w:tabs>
        <w:spacing w:after="0" w:line="240" w:lineRule="auto"/>
        <w:ind w:left="567"/>
      </w:pPr>
      <w:r>
        <w:t>c) Beépítettség legnagyobb mértéke: 40%</w:t>
      </w:r>
    </w:p>
    <w:p w:rsidR="009D7797" w:rsidRDefault="009D7797" w:rsidP="00194E44">
      <w:pPr>
        <w:tabs>
          <w:tab w:val="left" w:pos="4820"/>
        </w:tabs>
        <w:spacing w:after="0" w:line="240" w:lineRule="auto"/>
        <w:ind w:left="567"/>
      </w:pPr>
      <w:r>
        <w:t>d) Megengedett legnagyobb építménymagasság: 6,0 m.</w:t>
      </w:r>
    </w:p>
    <w:p w:rsidR="009D7797" w:rsidRDefault="009D7797" w:rsidP="00194E44">
      <w:pPr>
        <w:tabs>
          <w:tab w:val="left" w:pos="4820"/>
        </w:tabs>
        <w:spacing w:after="0" w:line="240" w:lineRule="auto"/>
        <w:ind w:left="567"/>
      </w:pPr>
    </w:p>
    <w:p w:rsidR="009D7797" w:rsidRPr="0047665D" w:rsidRDefault="009D7797" w:rsidP="00194E44">
      <w:pPr>
        <w:pStyle w:val="Listaszerbekezds"/>
        <w:numPr>
          <w:ilvl w:val="0"/>
          <w:numId w:val="26"/>
        </w:numPr>
        <w:tabs>
          <w:tab w:val="left" w:pos="4820"/>
        </w:tabs>
        <w:spacing w:after="0" w:line="240" w:lineRule="auto"/>
        <w:rPr>
          <w:u w:val="single"/>
        </w:rPr>
      </w:pPr>
      <w:r w:rsidRPr="0047665D">
        <w:rPr>
          <w:u w:val="single"/>
        </w:rPr>
        <w:t>Központi vegyes terület</w:t>
      </w:r>
      <w:r>
        <w:t xml:space="preserve"> (</w:t>
      </w:r>
      <w:proofErr w:type="spellStart"/>
      <w:r>
        <w:t>V</w:t>
      </w:r>
      <w:r>
        <w:rPr>
          <w:vertAlign w:val="subscript"/>
        </w:rPr>
        <w:t>k</w:t>
      </w:r>
      <w:proofErr w:type="spellEnd"/>
      <w:r>
        <w:t>)</w:t>
      </w:r>
    </w:p>
    <w:tbl>
      <w:tblPr>
        <w:tblStyle w:val="Rcsostblzat"/>
        <w:tblpPr w:leftFromText="141" w:rightFromText="141" w:vertAnchor="text" w:horzAnchor="page" w:tblpX="3298" w:tblpY="303"/>
        <w:tblW w:w="0" w:type="auto"/>
        <w:tblLook w:val="04A0" w:firstRow="1" w:lastRow="0" w:firstColumn="1" w:lastColumn="0" w:noHBand="0" w:noVBand="1"/>
      </w:tblPr>
      <w:tblGrid>
        <w:gridCol w:w="1134"/>
        <w:gridCol w:w="1134"/>
      </w:tblGrid>
      <w:tr w:rsidR="009D7797" w:rsidTr="009A1AEE">
        <w:tc>
          <w:tcPr>
            <w:tcW w:w="1134" w:type="dxa"/>
            <w:vAlign w:val="center"/>
          </w:tcPr>
          <w:p w:rsidR="009D7797" w:rsidRPr="0047665D" w:rsidRDefault="009D7797" w:rsidP="00194E44">
            <w:pPr>
              <w:tabs>
                <w:tab w:val="left" w:pos="4820"/>
              </w:tabs>
              <w:jc w:val="center"/>
            </w:pPr>
            <w:r w:rsidRPr="0047665D">
              <w:t>SZ-K</w:t>
            </w:r>
          </w:p>
        </w:tc>
        <w:tc>
          <w:tcPr>
            <w:tcW w:w="1134" w:type="dxa"/>
            <w:vAlign w:val="center"/>
          </w:tcPr>
          <w:p w:rsidR="009D7797" w:rsidRPr="0047665D" w:rsidRDefault="009D7797" w:rsidP="00194E44">
            <w:pPr>
              <w:tabs>
                <w:tab w:val="left" w:pos="4820"/>
              </w:tabs>
              <w:jc w:val="center"/>
            </w:pPr>
            <w:r w:rsidRPr="0047665D">
              <w:t>30</w:t>
            </w:r>
          </w:p>
        </w:tc>
      </w:tr>
      <w:tr w:rsidR="009D7797" w:rsidTr="009A1AEE">
        <w:tc>
          <w:tcPr>
            <w:tcW w:w="1134" w:type="dxa"/>
            <w:vAlign w:val="center"/>
          </w:tcPr>
          <w:p w:rsidR="009D7797" w:rsidRPr="0047665D" w:rsidRDefault="009D7797" w:rsidP="00194E44">
            <w:pPr>
              <w:tabs>
                <w:tab w:val="left" w:pos="4820"/>
              </w:tabs>
              <w:jc w:val="center"/>
            </w:pPr>
            <w:r w:rsidRPr="0047665D">
              <w:t>7,0</w:t>
            </w:r>
          </w:p>
        </w:tc>
        <w:tc>
          <w:tcPr>
            <w:tcW w:w="1134" w:type="dxa"/>
            <w:vAlign w:val="center"/>
          </w:tcPr>
          <w:p w:rsidR="009D7797" w:rsidRPr="0047665D" w:rsidRDefault="009D7797" w:rsidP="00194E44">
            <w:pPr>
              <w:tabs>
                <w:tab w:val="left" w:pos="4820"/>
              </w:tabs>
              <w:jc w:val="center"/>
            </w:pPr>
            <w:r w:rsidRPr="0047665D">
              <w:t>4000</w:t>
            </w:r>
          </w:p>
        </w:tc>
      </w:tr>
    </w:tbl>
    <w:p w:rsidR="009D7797" w:rsidRDefault="009D7797" w:rsidP="00194E44">
      <w:pPr>
        <w:pStyle w:val="Listaszerbekezds"/>
        <w:tabs>
          <w:tab w:val="left" w:pos="4820"/>
        </w:tabs>
        <w:spacing w:after="0" w:line="240" w:lineRule="auto"/>
        <w:rPr>
          <w:u w:val="single"/>
        </w:rPr>
      </w:pP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tblGrid>
      <w:tr w:rsidR="009D7797" w:rsidTr="009A1AEE">
        <w:tc>
          <w:tcPr>
            <w:tcW w:w="1122" w:type="dxa"/>
            <w:vAlign w:val="center"/>
          </w:tcPr>
          <w:p w:rsidR="009D7797" w:rsidRPr="0047665D" w:rsidRDefault="009D7797" w:rsidP="00194E44">
            <w:pPr>
              <w:pStyle w:val="Listaszerbekezds"/>
              <w:tabs>
                <w:tab w:val="left" w:pos="4820"/>
              </w:tabs>
              <w:ind w:left="0"/>
              <w:jc w:val="center"/>
            </w:pPr>
            <w:proofErr w:type="spellStart"/>
            <w:r>
              <w:t>V</w:t>
            </w:r>
            <w:r>
              <w:rPr>
                <w:vertAlign w:val="subscript"/>
              </w:rPr>
              <w:t>k</w:t>
            </w:r>
            <w:proofErr w:type="spellEnd"/>
          </w:p>
        </w:tc>
      </w:tr>
    </w:tbl>
    <w:tbl>
      <w:tblPr>
        <w:tblStyle w:val="Rcsostblzat"/>
        <w:tblpPr w:leftFromText="141" w:rightFromText="141" w:vertAnchor="text" w:horzAnchor="page" w:tblpX="5863"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Pr="0047665D" w:rsidRDefault="009D7797" w:rsidP="00194E44">
            <w:pPr>
              <w:tabs>
                <w:tab w:val="left" w:pos="4820"/>
              </w:tabs>
            </w:pPr>
            <w:r w:rsidRPr="0047665D">
              <w:t>jelű építési övezet</w:t>
            </w:r>
          </w:p>
        </w:tc>
      </w:tr>
    </w:tbl>
    <w:p w:rsidR="009D7797" w:rsidRPr="0047665D" w:rsidRDefault="009D7797" w:rsidP="00194E44">
      <w:pPr>
        <w:pStyle w:val="Listaszerbekezds"/>
        <w:tabs>
          <w:tab w:val="left" w:pos="4820"/>
        </w:tabs>
        <w:spacing w:after="0" w:line="240" w:lineRule="auto"/>
      </w:pPr>
    </w:p>
    <w:p w:rsidR="009D7797" w:rsidRDefault="009D7797" w:rsidP="00194E44">
      <w:pPr>
        <w:tabs>
          <w:tab w:val="left" w:pos="4820"/>
        </w:tabs>
        <w:spacing w:after="0" w:line="240" w:lineRule="auto"/>
        <w:ind w:left="567"/>
      </w:pPr>
      <w:r>
        <w:t>előírásai az alábbiak:</w:t>
      </w:r>
    </w:p>
    <w:p w:rsidR="009D7797" w:rsidRDefault="009D7797" w:rsidP="00194E44">
      <w:pPr>
        <w:tabs>
          <w:tab w:val="left" w:pos="4820"/>
        </w:tabs>
        <w:spacing w:after="0" w:line="240" w:lineRule="auto"/>
        <w:ind w:left="567"/>
      </w:pPr>
      <w:r>
        <w:t xml:space="preserve">- </w:t>
      </w:r>
      <w:r w:rsidRPr="0047665D">
        <w:rPr>
          <w:u w:val="single"/>
        </w:rPr>
        <w:t>Alkotóház (Monoki u.):</w:t>
      </w:r>
      <w:r>
        <w:rPr>
          <w:u w:val="single"/>
        </w:rPr>
        <w:t xml:space="preserve"> </w:t>
      </w:r>
    </w:p>
    <w:p w:rsidR="009D7797" w:rsidRDefault="009D7797" w:rsidP="00194E44">
      <w:pPr>
        <w:tabs>
          <w:tab w:val="left" w:pos="4820"/>
        </w:tabs>
        <w:spacing w:after="0" w:line="240" w:lineRule="auto"/>
        <w:ind w:left="567"/>
      </w:pPr>
      <w:r>
        <w:t>a) Kialakítható legkisebb telekterület: 4000 m</w:t>
      </w:r>
      <w:r>
        <w:rPr>
          <w:vertAlign w:val="superscript"/>
        </w:rPr>
        <w:t>2</w:t>
      </w:r>
    </w:p>
    <w:p w:rsidR="009D7797" w:rsidRPr="009E3F73" w:rsidRDefault="009D7797" w:rsidP="00194E44">
      <w:pPr>
        <w:tabs>
          <w:tab w:val="left" w:pos="4820"/>
        </w:tabs>
        <w:spacing w:after="0" w:line="240" w:lineRule="auto"/>
        <w:ind w:left="567"/>
      </w:pPr>
      <w:r>
        <w:t>b) Beépítési mód: sz</w:t>
      </w:r>
      <w:r w:rsidR="009E3F73">
        <w:t>abadon álló, kialakult állapot.</w:t>
      </w:r>
    </w:p>
    <w:p w:rsidR="009D7797" w:rsidRDefault="009D7797" w:rsidP="00194E44">
      <w:pPr>
        <w:tabs>
          <w:tab w:val="left" w:pos="4820"/>
        </w:tabs>
        <w:spacing w:after="0" w:line="240" w:lineRule="auto"/>
        <w:ind w:left="567"/>
      </w:pPr>
      <w:r>
        <w:t>c) Beépítettség legnagyobb mértéke: 30%</w:t>
      </w:r>
    </w:p>
    <w:p w:rsidR="009D7797" w:rsidRDefault="009D7797" w:rsidP="00194E44">
      <w:pPr>
        <w:tabs>
          <w:tab w:val="left" w:pos="4820"/>
        </w:tabs>
        <w:spacing w:after="0" w:line="240" w:lineRule="auto"/>
        <w:ind w:left="567"/>
      </w:pPr>
      <w:r>
        <w:t>d) Megengedett legnagyobb építménymagasság: 7,0 m.</w:t>
      </w:r>
    </w:p>
    <w:p w:rsidR="009D7797" w:rsidRDefault="009D7797" w:rsidP="00194E44">
      <w:pPr>
        <w:tabs>
          <w:tab w:val="left" w:pos="4820"/>
        </w:tabs>
        <w:spacing w:after="0" w:line="240" w:lineRule="auto"/>
        <w:rPr>
          <w:sz w:val="22"/>
          <w:szCs w:val="22"/>
        </w:rPr>
      </w:pPr>
    </w:p>
    <w:p w:rsidR="009D7797" w:rsidRDefault="009D7797" w:rsidP="00194E44">
      <w:pPr>
        <w:tabs>
          <w:tab w:val="left" w:pos="4820"/>
        </w:tabs>
        <w:spacing w:after="0" w:line="240" w:lineRule="auto"/>
        <w:ind w:left="567"/>
      </w:pPr>
    </w:p>
    <w:p w:rsidR="009D7797" w:rsidRDefault="009D7797" w:rsidP="00194E44">
      <w:pPr>
        <w:tabs>
          <w:tab w:val="left" w:pos="4820"/>
        </w:tabs>
        <w:spacing w:after="0" w:line="240" w:lineRule="auto"/>
        <w:ind w:left="567"/>
        <w:jc w:val="center"/>
        <w:rPr>
          <w:b/>
          <w:sz w:val="28"/>
          <w:szCs w:val="28"/>
        </w:rPr>
      </w:pPr>
      <w:r>
        <w:rPr>
          <w:b/>
          <w:sz w:val="28"/>
          <w:szCs w:val="28"/>
        </w:rPr>
        <w:t>11. §</w:t>
      </w:r>
    </w:p>
    <w:p w:rsidR="009D7797" w:rsidRDefault="009D7797" w:rsidP="00194E44">
      <w:pPr>
        <w:tabs>
          <w:tab w:val="left" w:pos="4820"/>
        </w:tabs>
        <w:spacing w:after="0" w:line="240" w:lineRule="auto"/>
        <w:ind w:left="567"/>
        <w:jc w:val="center"/>
        <w:rPr>
          <w:b/>
          <w:sz w:val="28"/>
          <w:szCs w:val="28"/>
        </w:rPr>
      </w:pPr>
      <w:r>
        <w:rPr>
          <w:b/>
          <w:sz w:val="28"/>
          <w:szCs w:val="28"/>
        </w:rPr>
        <w:lastRenderedPageBreak/>
        <w:t>Gazdasági területek</w:t>
      </w:r>
    </w:p>
    <w:p w:rsidR="009D7797" w:rsidRDefault="009D7797" w:rsidP="00194E44">
      <w:pPr>
        <w:tabs>
          <w:tab w:val="left" w:pos="4820"/>
        </w:tabs>
        <w:spacing w:after="0" w:line="240" w:lineRule="auto"/>
        <w:ind w:left="567"/>
        <w:jc w:val="center"/>
      </w:pPr>
    </w:p>
    <w:p w:rsidR="009D7797" w:rsidRDefault="009D7797" w:rsidP="00194E44">
      <w:pPr>
        <w:tabs>
          <w:tab w:val="left" w:pos="4820"/>
        </w:tabs>
        <w:spacing w:after="0" w:line="240" w:lineRule="auto"/>
      </w:pPr>
      <w:r>
        <w:t xml:space="preserve">A település </w:t>
      </w:r>
      <w:proofErr w:type="spellStart"/>
      <w:r>
        <w:t>kül</w:t>
      </w:r>
      <w:proofErr w:type="spellEnd"/>
      <w:r>
        <w:t>- és belterületén a gazdasági terület jellege szerint:</w:t>
      </w:r>
    </w:p>
    <w:p w:rsidR="009D7797" w:rsidRDefault="009D7797" w:rsidP="00194E44">
      <w:pPr>
        <w:pStyle w:val="Listaszerbekezds"/>
        <w:numPr>
          <w:ilvl w:val="0"/>
          <w:numId w:val="9"/>
        </w:numPr>
        <w:tabs>
          <w:tab w:val="left" w:pos="4820"/>
        </w:tabs>
        <w:spacing w:after="0" w:line="240" w:lineRule="auto"/>
      </w:pPr>
      <w:r>
        <w:t>kereskedelmi, szolgáltató gazdasági területek (</w:t>
      </w:r>
      <w:proofErr w:type="spellStart"/>
      <w:r>
        <w:t>G</w:t>
      </w:r>
      <w:r>
        <w:rPr>
          <w:vertAlign w:val="subscript"/>
        </w:rPr>
        <w:t>ksz</w:t>
      </w:r>
      <w:proofErr w:type="spellEnd"/>
      <w:r>
        <w:t>)</w:t>
      </w:r>
    </w:p>
    <w:p w:rsidR="009D7797" w:rsidRDefault="009D7797" w:rsidP="00194E44">
      <w:pPr>
        <w:pStyle w:val="Listaszerbekezds"/>
        <w:numPr>
          <w:ilvl w:val="0"/>
          <w:numId w:val="9"/>
        </w:numPr>
        <w:tabs>
          <w:tab w:val="left" w:pos="4820"/>
        </w:tabs>
        <w:spacing w:after="0" w:line="240" w:lineRule="auto"/>
      </w:pPr>
      <w:r>
        <w:t>ipari területek (</w:t>
      </w:r>
      <w:proofErr w:type="spellStart"/>
      <w:r>
        <w:t>G</w:t>
      </w:r>
      <w:r>
        <w:rPr>
          <w:vertAlign w:val="subscript"/>
        </w:rPr>
        <w:t>ip</w:t>
      </w:r>
      <w:proofErr w:type="spellEnd"/>
      <w:r>
        <w:t>)</w:t>
      </w:r>
    </w:p>
    <w:p w:rsidR="009D7797" w:rsidRDefault="009D7797" w:rsidP="00194E44">
      <w:pPr>
        <w:tabs>
          <w:tab w:val="left" w:pos="4820"/>
        </w:tabs>
        <w:spacing w:after="0" w:line="240" w:lineRule="auto"/>
      </w:pPr>
      <w:r>
        <w:t>alakíthatók ki.</w:t>
      </w:r>
    </w:p>
    <w:p w:rsidR="009D7797" w:rsidRDefault="009D7797" w:rsidP="00194E44">
      <w:pPr>
        <w:tabs>
          <w:tab w:val="left" w:pos="4820"/>
        </w:tabs>
        <w:spacing w:after="0" w:line="240" w:lineRule="auto"/>
      </w:pPr>
    </w:p>
    <w:p w:rsidR="009D7797" w:rsidRPr="009A53CC" w:rsidRDefault="009D7797" w:rsidP="00194E44">
      <w:pPr>
        <w:tabs>
          <w:tab w:val="left" w:pos="4820"/>
        </w:tabs>
        <w:spacing w:after="0" w:line="240" w:lineRule="auto"/>
        <w:rPr>
          <w:b/>
        </w:rPr>
      </w:pPr>
      <w:r w:rsidRPr="009A53CC">
        <w:rPr>
          <w:b/>
        </w:rPr>
        <w:t>(1</w:t>
      </w:r>
      <w:r>
        <w:rPr>
          <w:b/>
        </w:rPr>
        <w:t xml:space="preserve">) </w:t>
      </w:r>
      <w:r w:rsidRPr="009A53CC">
        <w:rPr>
          <w:b/>
        </w:rPr>
        <w:t>Kereskedelmi, szolgáltató gazdasági terület:</w:t>
      </w:r>
    </w:p>
    <w:p w:rsidR="009D7797" w:rsidRDefault="009D7797" w:rsidP="00194E44">
      <w:pPr>
        <w:spacing w:after="0" w:line="240" w:lineRule="auto"/>
      </w:pPr>
    </w:p>
    <w:p w:rsidR="009D7797" w:rsidRDefault="009D7797" w:rsidP="00194E44">
      <w:pPr>
        <w:spacing w:after="0" w:line="240" w:lineRule="auto"/>
        <w:rPr>
          <w:u w:val="single"/>
        </w:rPr>
      </w:pPr>
      <w:r>
        <w:rPr>
          <w:u w:val="single"/>
        </w:rPr>
        <w:t>A terület általános előírásai:</w:t>
      </w:r>
    </w:p>
    <w:p w:rsidR="009D7797" w:rsidRDefault="009D7797" w:rsidP="00194E44">
      <w:pPr>
        <w:spacing w:after="0" w:line="240" w:lineRule="auto"/>
        <w:rPr>
          <w:u w:val="single"/>
        </w:rPr>
      </w:pPr>
    </w:p>
    <w:p w:rsidR="009D7797" w:rsidRDefault="009D7797" w:rsidP="00194E44">
      <w:pPr>
        <w:spacing w:after="0" w:line="240" w:lineRule="auto"/>
      </w:pPr>
      <w:r>
        <w:rPr>
          <w:u w:val="single"/>
        </w:rPr>
        <w:t>A területen elhelyezhető:</w:t>
      </w:r>
    </w:p>
    <w:p w:rsidR="009D7797" w:rsidRDefault="009D7797" w:rsidP="00194E44">
      <w:pPr>
        <w:pStyle w:val="Listaszerbekezds"/>
        <w:numPr>
          <w:ilvl w:val="0"/>
          <w:numId w:val="9"/>
        </w:numPr>
        <w:spacing w:after="0" w:line="240" w:lineRule="auto"/>
        <w:ind w:left="1701" w:hanging="357"/>
      </w:pPr>
      <w:r>
        <w:t>mindenfajta, nem jelentős zavaró hatású gazdasági tevékenységi célú épület;</w:t>
      </w:r>
    </w:p>
    <w:p w:rsidR="009D7797" w:rsidRDefault="009D7797" w:rsidP="00194E44">
      <w:pPr>
        <w:pStyle w:val="Listaszerbekezds"/>
        <w:numPr>
          <w:ilvl w:val="0"/>
          <w:numId w:val="9"/>
        </w:numPr>
        <w:spacing w:after="0" w:line="240" w:lineRule="auto"/>
        <w:ind w:left="1701" w:hanging="357"/>
      </w:pPr>
      <w:r>
        <w:t>a gazdasági tevékenységi célú épületen belül a tulajdonos, használó és a személyzet számára szolgáló lakások;</w:t>
      </w:r>
    </w:p>
    <w:p w:rsidR="009D7797" w:rsidRDefault="009D7797" w:rsidP="00194E44">
      <w:pPr>
        <w:pStyle w:val="Listaszerbekezds"/>
        <w:numPr>
          <w:ilvl w:val="0"/>
          <w:numId w:val="9"/>
        </w:numPr>
        <w:spacing w:after="0" w:line="240" w:lineRule="auto"/>
        <w:ind w:left="1701" w:hanging="357"/>
      </w:pPr>
      <w:r>
        <w:t>igazgatási, egyéb irodaépület,</w:t>
      </w:r>
    </w:p>
    <w:p w:rsidR="009D7797" w:rsidRDefault="009D7797" w:rsidP="00194E44">
      <w:pPr>
        <w:spacing w:after="0" w:line="240" w:lineRule="auto"/>
      </w:pPr>
    </w:p>
    <w:p w:rsidR="009D7797" w:rsidRPr="009A53CC" w:rsidRDefault="009D7797" w:rsidP="00194E44">
      <w:pPr>
        <w:spacing w:after="0" w:line="240" w:lineRule="auto"/>
        <w:rPr>
          <w:u w:val="single"/>
        </w:rPr>
      </w:pPr>
      <w:r w:rsidRPr="009A53CC">
        <w:rPr>
          <w:u w:val="single"/>
        </w:rPr>
        <w:t>Kivételesen elhelyezhető:</w:t>
      </w:r>
    </w:p>
    <w:p w:rsidR="009D7797" w:rsidRDefault="009D7797" w:rsidP="00194E44">
      <w:pPr>
        <w:pStyle w:val="Listaszerbekezds"/>
        <w:numPr>
          <w:ilvl w:val="0"/>
          <w:numId w:val="9"/>
        </w:numPr>
        <w:tabs>
          <w:tab w:val="left" w:pos="4820"/>
        </w:tabs>
        <w:spacing w:after="0" w:line="240" w:lineRule="auto"/>
        <w:ind w:left="1701"/>
      </w:pPr>
      <w:r>
        <w:t>egyházi, oktatási, egészségügyi, szociális épület;</w:t>
      </w:r>
    </w:p>
    <w:p w:rsidR="009D7797" w:rsidRDefault="009D7797" w:rsidP="00194E44">
      <w:pPr>
        <w:pStyle w:val="Listaszerbekezds"/>
        <w:numPr>
          <w:ilvl w:val="0"/>
          <w:numId w:val="9"/>
        </w:numPr>
        <w:tabs>
          <w:tab w:val="left" w:pos="4820"/>
        </w:tabs>
        <w:spacing w:after="0" w:line="240" w:lineRule="auto"/>
        <w:ind w:left="1701"/>
      </w:pPr>
      <w:r>
        <w:t>egyéb közösségi szórakozató épület</w:t>
      </w:r>
    </w:p>
    <w:p w:rsidR="009D7797" w:rsidRPr="009E3F73" w:rsidRDefault="009D7797" w:rsidP="00194E44">
      <w:pPr>
        <w:tabs>
          <w:tab w:val="left" w:pos="4820"/>
        </w:tabs>
        <w:spacing w:after="0" w:line="240" w:lineRule="auto"/>
        <w:rPr>
          <w:sz w:val="22"/>
          <w:szCs w:val="22"/>
        </w:rPr>
      </w:pPr>
    </w:p>
    <w:p w:rsidR="009D7797" w:rsidRDefault="009D7797" w:rsidP="00194E44">
      <w:pPr>
        <w:tabs>
          <w:tab w:val="left" w:pos="4820"/>
        </w:tabs>
        <w:spacing w:after="0" w:line="240" w:lineRule="auto"/>
      </w:pPr>
      <w:r>
        <w:rPr>
          <w:u w:val="single"/>
        </w:rPr>
        <w:t xml:space="preserve">1.1. </w:t>
      </w:r>
      <w:r w:rsidRPr="009A53CC">
        <w:rPr>
          <w:u w:val="single"/>
        </w:rPr>
        <w:t>Meglévő és tervezett kereskedelmi, szolgáltató terület (belterületen):</w:t>
      </w:r>
    </w:p>
    <w:tbl>
      <w:tblPr>
        <w:tblStyle w:val="Rcsostblzat"/>
        <w:tblpPr w:leftFromText="141" w:rightFromText="141" w:vertAnchor="text" w:horzAnchor="page" w:tblpX="2638" w:tblpY="277"/>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jc w:val="center"/>
            </w:pPr>
            <w:r>
              <w:t>SZ-K</w:t>
            </w:r>
          </w:p>
        </w:tc>
        <w:tc>
          <w:tcPr>
            <w:tcW w:w="1134" w:type="dxa"/>
            <w:vAlign w:val="center"/>
          </w:tcPr>
          <w:p w:rsidR="009D7797" w:rsidRDefault="009D7797" w:rsidP="00194E44">
            <w:pPr>
              <w:jc w:val="center"/>
            </w:pPr>
            <w:r>
              <w:t>30</w:t>
            </w:r>
          </w:p>
        </w:tc>
      </w:tr>
      <w:tr w:rsidR="009D7797" w:rsidTr="009A1AEE">
        <w:tc>
          <w:tcPr>
            <w:tcW w:w="1134" w:type="dxa"/>
            <w:vAlign w:val="center"/>
          </w:tcPr>
          <w:p w:rsidR="009D7797" w:rsidRDefault="009D7797" w:rsidP="00194E44">
            <w:pPr>
              <w:jc w:val="center"/>
            </w:pPr>
            <w:r>
              <w:t>6,0</w:t>
            </w:r>
          </w:p>
        </w:tc>
        <w:tc>
          <w:tcPr>
            <w:tcW w:w="1134" w:type="dxa"/>
            <w:vAlign w:val="center"/>
          </w:tcPr>
          <w:p w:rsidR="009D7797" w:rsidRDefault="009D7797" w:rsidP="00194E44">
            <w:pPr>
              <w:jc w:val="center"/>
            </w:pPr>
            <w:r>
              <w:t>1500</w:t>
            </w:r>
          </w:p>
        </w:tc>
      </w:tr>
    </w:tbl>
    <w:tbl>
      <w:tblPr>
        <w:tblStyle w:val="Rcsostblzat"/>
        <w:tblpPr w:leftFromText="141" w:rightFromText="141" w:vertAnchor="text" w:horzAnchor="page" w:tblpX="5173"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9D7797" w:rsidTr="009A1AEE">
        <w:tc>
          <w:tcPr>
            <w:tcW w:w="2660" w:type="dxa"/>
            <w:vAlign w:val="center"/>
          </w:tcPr>
          <w:p w:rsidR="009D7797" w:rsidRDefault="009D7797" w:rsidP="00194E44">
            <w:pPr>
              <w:jc w:val="center"/>
            </w:pPr>
            <w:r>
              <w:t>jelű építési övezet</w:t>
            </w:r>
          </w:p>
        </w:tc>
      </w:tr>
    </w:tbl>
    <w:p w:rsidR="009D7797" w:rsidRDefault="009D7797" w:rsidP="00194E44">
      <w:pPr>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tblGrid>
      <w:tr w:rsidR="009D7797" w:rsidTr="009A1AEE">
        <w:tc>
          <w:tcPr>
            <w:tcW w:w="1101" w:type="dxa"/>
            <w:vAlign w:val="center"/>
          </w:tcPr>
          <w:p w:rsidR="009D7797" w:rsidRPr="005B4D62" w:rsidRDefault="009D7797" w:rsidP="00194E44">
            <w:pPr>
              <w:jc w:val="center"/>
              <w:rPr>
                <w:vertAlign w:val="subscript"/>
              </w:rPr>
            </w:pPr>
            <w:proofErr w:type="spellStart"/>
            <w:r>
              <w:t>G</w:t>
            </w:r>
            <w:r>
              <w:rPr>
                <w:vertAlign w:val="subscript"/>
              </w:rPr>
              <w:t>ksz</w:t>
            </w:r>
            <w:proofErr w:type="spellEnd"/>
          </w:p>
        </w:tc>
      </w:tr>
      <w:tr w:rsidR="009D7797" w:rsidTr="009A1AEE">
        <w:tc>
          <w:tcPr>
            <w:tcW w:w="1101" w:type="dxa"/>
            <w:vAlign w:val="center"/>
          </w:tcPr>
          <w:p w:rsidR="009D7797" w:rsidRDefault="009D7797" w:rsidP="00194E44"/>
        </w:tc>
      </w:tr>
    </w:tbl>
    <w:tbl>
      <w:tblPr>
        <w:tblStyle w:val="Rcsostblzat"/>
        <w:tblpPr w:leftFromText="141" w:rightFromText="141" w:vertAnchor="text" w:horzAnchor="page" w:tblpX="2593" w:tblpY="413"/>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jc w:val="center"/>
            </w:pPr>
            <w:r>
              <w:t>SZ-K</w:t>
            </w:r>
          </w:p>
        </w:tc>
        <w:tc>
          <w:tcPr>
            <w:tcW w:w="1134" w:type="dxa"/>
            <w:vAlign w:val="center"/>
          </w:tcPr>
          <w:p w:rsidR="009D7797" w:rsidRDefault="009D7797" w:rsidP="00194E44">
            <w:pPr>
              <w:jc w:val="center"/>
            </w:pPr>
            <w:r>
              <w:t>30</w:t>
            </w:r>
          </w:p>
        </w:tc>
      </w:tr>
      <w:tr w:rsidR="009D7797" w:rsidTr="009A1AEE">
        <w:tc>
          <w:tcPr>
            <w:tcW w:w="1134" w:type="dxa"/>
            <w:vAlign w:val="center"/>
          </w:tcPr>
          <w:p w:rsidR="009D7797" w:rsidRDefault="009D7797" w:rsidP="00194E44">
            <w:pPr>
              <w:jc w:val="center"/>
            </w:pPr>
            <w:r>
              <w:t>4,5</w:t>
            </w:r>
          </w:p>
        </w:tc>
        <w:tc>
          <w:tcPr>
            <w:tcW w:w="1134" w:type="dxa"/>
            <w:vAlign w:val="center"/>
          </w:tcPr>
          <w:p w:rsidR="009D7797" w:rsidRDefault="009D7797" w:rsidP="00194E44">
            <w:pPr>
              <w:jc w:val="center"/>
            </w:pPr>
            <w:r>
              <w:t>K</w:t>
            </w:r>
          </w:p>
        </w:tc>
      </w:tr>
    </w:tbl>
    <w:p w:rsidR="009D7797" w:rsidRDefault="009D7797" w:rsidP="00194E44">
      <w:pPr>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tblGrid>
      <w:tr w:rsidR="009D7797" w:rsidTr="009A1AEE">
        <w:tc>
          <w:tcPr>
            <w:tcW w:w="1017" w:type="dxa"/>
            <w:vAlign w:val="center"/>
          </w:tcPr>
          <w:p w:rsidR="009D7797" w:rsidRPr="005B4D62" w:rsidRDefault="009D7797" w:rsidP="00194E44">
            <w:pPr>
              <w:jc w:val="center"/>
              <w:rPr>
                <w:vertAlign w:val="subscript"/>
              </w:rPr>
            </w:pPr>
            <w:proofErr w:type="spellStart"/>
            <w:r>
              <w:t>G</w:t>
            </w:r>
            <w:r>
              <w:rPr>
                <w:vertAlign w:val="subscript"/>
              </w:rPr>
              <w:t>ksz</w:t>
            </w:r>
            <w:proofErr w:type="spellEnd"/>
          </w:p>
        </w:tc>
      </w:tr>
    </w:tbl>
    <w:tbl>
      <w:tblPr>
        <w:tblStyle w:val="Rcsostblzat"/>
        <w:tblpPr w:leftFromText="141" w:rightFromText="141" w:vertAnchor="text" w:horzAnchor="page" w:tblpX="5443"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Default="009D7797" w:rsidP="00194E44">
            <w:r>
              <w:t>jelű építési övezet</w:t>
            </w:r>
          </w:p>
        </w:tc>
      </w:tr>
    </w:tbl>
    <w:p w:rsidR="009D7797" w:rsidRDefault="009D7797" w:rsidP="00194E44">
      <w:pPr>
        <w:spacing w:after="0" w:line="240" w:lineRule="auto"/>
      </w:pPr>
    </w:p>
    <w:p w:rsidR="009D7797" w:rsidRDefault="009D7797" w:rsidP="00194E44">
      <w:pPr>
        <w:spacing w:after="0" w:line="240" w:lineRule="auto"/>
      </w:pPr>
      <w:r>
        <w:t>előírásai a következők:</w:t>
      </w:r>
    </w:p>
    <w:p w:rsidR="009D7797" w:rsidRPr="0091724D" w:rsidRDefault="009D7797" w:rsidP="00194E44">
      <w:pPr>
        <w:spacing w:after="0" w:line="240" w:lineRule="auto"/>
      </w:pPr>
      <w:r>
        <w:t>a) Kialakítandó legkisebb telekterület: 1500 m</w:t>
      </w:r>
      <w:proofErr w:type="gramStart"/>
      <w:r>
        <w:rPr>
          <w:vertAlign w:val="superscript"/>
        </w:rPr>
        <w:t xml:space="preserve">2 </w:t>
      </w:r>
      <w:r>
        <w:t>,</w:t>
      </w:r>
      <w:proofErr w:type="gramEnd"/>
      <w:r>
        <w:t xml:space="preserve"> illetve kialakult.</w:t>
      </w:r>
    </w:p>
    <w:p w:rsidR="009D7797" w:rsidRDefault="009D7797" w:rsidP="00194E44">
      <w:pPr>
        <w:spacing w:after="0" w:line="240" w:lineRule="auto"/>
      </w:pPr>
      <w:r>
        <w:t>b) Beépítési mód: szabadon álló, kialakult helyzet.</w:t>
      </w:r>
    </w:p>
    <w:p w:rsidR="009D7797" w:rsidRDefault="009D7797" w:rsidP="00194E44">
      <w:pPr>
        <w:spacing w:after="0" w:line="240" w:lineRule="auto"/>
      </w:pPr>
      <w:r>
        <w:t>c) Beépítettség legnagyobb mértéke: 30%</w:t>
      </w:r>
    </w:p>
    <w:p w:rsidR="009D7797" w:rsidRDefault="009D7797" w:rsidP="00194E44">
      <w:pPr>
        <w:spacing w:after="0" w:line="240" w:lineRule="auto"/>
      </w:pPr>
      <w:r>
        <w:t>d) Megengedett legnagyobb építmény magasság: 6,0 m, illetve 4,5 m.</w:t>
      </w:r>
    </w:p>
    <w:p w:rsidR="009D7797" w:rsidRDefault="009D7797" w:rsidP="00194E44">
      <w:pPr>
        <w:spacing w:after="0" w:line="240" w:lineRule="auto"/>
      </w:pPr>
      <w:r>
        <w:t xml:space="preserve">e) Beépítés feltétele: teljes </w:t>
      </w:r>
      <w:proofErr w:type="spellStart"/>
      <w:r>
        <w:t>közművesítettség</w:t>
      </w:r>
      <w:proofErr w:type="spellEnd"/>
      <w:r>
        <w:t>.</w:t>
      </w:r>
    </w:p>
    <w:p w:rsidR="009D7797" w:rsidRDefault="009D7797" w:rsidP="00194E44">
      <w:pPr>
        <w:spacing w:after="0" w:line="240" w:lineRule="auto"/>
      </w:pPr>
      <w:r>
        <w:t>f) A zöldfelület legkisebb mértéke min. 30%.</w:t>
      </w:r>
    </w:p>
    <w:p w:rsidR="009D7797" w:rsidRDefault="009D7797" w:rsidP="00194E44">
      <w:pPr>
        <w:spacing w:after="0" w:line="240" w:lineRule="auto"/>
      </w:pPr>
    </w:p>
    <w:p w:rsidR="00A26E62" w:rsidRDefault="00A26E62" w:rsidP="00194E44">
      <w:pPr>
        <w:spacing w:after="0" w:line="240" w:lineRule="auto"/>
      </w:pPr>
    </w:p>
    <w:p w:rsidR="00A26E62" w:rsidRDefault="00A26E62" w:rsidP="00194E44">
      <w:pPr>
        <w:spacing w:after="0" w:line="240" w:lineRule="auto"/>
      </w:pPr>
    </w:p>
    <w:p w:rsidR="009D7797" w:rsidRPr="002226E0" w:rsidRDefault="009D7797" w:rsidP="00194E44">
      <w:pPr>
        <w:spacing w:after="0" w:line="240" w:lineRule="auto"/>
        <w:rPr>
          <w:b/>
        </w:rPr>
      </w:pPr>
      <w:r w:rsidRPr="002226E0">
        <w:rPr>
          <w:b/>
        </w:rPr>
        <w:t>(2</w:t>
      </w:r>
      <w:r>
        <w:rPr>
          <w:b/>
        </w:rPr>
        <w:t xml:space="preserve">) </w:t>
      </w:r>
      <w:r w:rsidRPr="002226E0">
        <w:rPr>
          <w:b/>
        </w:rPr>
        <w:t>Ipari terület: (OTÉK 20.</w:t>
      </w:r>
      <w:r w:rsidR="00ED3ED0">
        <w:rPr>
          <w:b/>
        </w:rPr>
        <w:t xml:space="preserve"> </w:t>
      </w:r>
      <w:r w:rsidRPr="002226E0">
        <w:rPr>
          <w:b/>
        </w:rPr>
        <w:t>§)</w:t>
      </w:r>
    </w:p>
    <w:p w:rsidR="009D7797" w:rsidRPr="002226E0" w:rsidRDefault="009D7797" w:rsidP="00194E44">
      <w:pPr>
        <w:spacing w:after="0" w:line="240" w:lineRule="auto"/>
      </w:pPr>
    </w:p>
    <w:p w:rsidR="009D7797" w:rsidRDefault="009D7797" w:rsidP="00194E44">
      <w:pPr>
        <w:spacing w:after="0" w:line="240" w:lineRule="auto"/>
        <w:rPr>
          <w:u w:val="single"/>
        </w:rPr>
      </w:pPr>
      <w:r w:rsidRPr="002226E0">
        <w:rPr>
          <w:u w:val="single"/>
        </w:rPr>
        <w:t>Külterületen:</w:t>
      </w:r>
    </w:p>
    <w:tbl>
      <w:tblPr>
        <w:tblStyle w:val="Rcsostblzat"/>
        <w:tblpPr w:leftFromText="141" w:rightFromText="141" w:vertAnchor="text" w:horzAnchor="page" w:tblpX="3223" w:tblpY="412"/>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jc w:val="center"/>
            </w:pPr>
            <w:r>
              <w:t>SZ-K</w:t>
            </w:r>
          </w:p>
        </w:tc>
        <w:tc>
          <w:tcPr>
            <w:tcW w:w="1134" w:type="dxa"/>
            <w:vAlign w:val="center"/>
          </w:tcPr>
          <w:p w:rsidR="009D7797" w:rsidRDefault="009D7797" w:rsidP="00194E44">
            <w:pPr>
              <w:jc w:val="center"/>
            </w:pPr>
            <w:r>
              <w:t>30</w:t>
            </w:r>
          </w:p>
        </w:tc>
      </w:tr>
      <w:tr w:rsidR="009D7797" w:rsidTr="009A1AEE">
        <w:tc>
          <w:tcPr>
            <w:tcW w:w="1134" w:type="dxa"/>
            <w:vAlign w:val="center"/>
          </w:tcPr>
          <w:p w:rsidR="009D7797" w:rsidRDefault="009D7797" w:rsidP="00194E44">
            <w:pPr>
              <w:jc w:val="center"/>
            </w:pPr>
            <w:r>
              <w:t>5,0</w:t>
            </w:r>
          </w:p>
        </w:tc>
        <w:tc>
          <w:tcPr>
            <w:tcW w:w="1134" w:type="dxa"/>
            <w:vAlign w:val="center"/>
          </w:tcPr>
          <w:p w:rsidR="009D7797" w:rsidRDefault="009D7797" w:rsidP="00194E44">
            <w:pPr>
              <w:jc w:val="center"/>
            </w:pPr>
            <w:r>
              <w:t>K</w:t>
            </w:r>
          </w:p>
        </w:tc>
      </w:tr>
    </w:tbl>
    <w:tbl>
      <w:tblPr>
        <w:tblStyle w:val="Rcsostblzat"/>
        <w:tblpPr w:leftFromText="141" w:rightFromText="141" w:vertAnchor="text" w:horzAnchor="page" w:tblpX="5863" w:tblpY="5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Default="009D7797" w:rsidP="00194E44">
            <w:r>
              <w:t>jelű építési övezet</w:t>
            </w:r>
          </w:p>
        </w:tc>
      </w:tr>
    </w:tbl>
    <w:p w:rsidR="009D7797" w:rsidRDefault="009D7797" w:rsidP="00194E44">
      <w:pPr>
        <w:spacing w:after="0" w:line="240" w:lineRule="auto"/>
        <w:rPr>
          <w:u w:val="single"/>
        </w:rPr>
      </w:pPr>
      <w:r>
        <w:rPr>
          <w:u w:val="single"/>
        </w:rPr>
        <w:t>Robbantótelep:</w:t>
      </w:r>
    </w:p>
    <w:tbl>
      <w:tblPr>
        <w:tblStyle w:val="Rcsostblzat"/>
        <w:tblpPr w:leftFromText="141" w:rightFromText="141" w:vertAnchor="text" w:horzAnchor="page" w:tblpX="1843"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9D7797" w:rsidTr="009A1AEE">
        <w:tc>
          <w:tcPr>
            <w:tcW w:w="959" w:type="dxa"/>
            <w:vAlign w:val="center"/>
          </w:tcPr>
          <w:p w:rsidR="009D7797" w:rsidRPr="002226E0" w:rsidRDefault="009D7797" w:rsidP="00194E44">
            <w:pPr>
              <w:jc w:val="center"/>
              <w:rPr>
                <w:vertAlign w:val="subscript"/>
              </w:rPr>
            </w:pPr>
            <w:r>
              <w:t>G</w:t>
            </w:r>
            <w:r>
              <w:rPr>
                <w:vertAlign w:val="subscript"/>
              </w:rPr>
              <w:t>ip1</w:t>
            </w:r>
          </w:p>
        </w:tc>
      </w:tr>
    </w:tbl>
    <w:p w:rsidR="009D7797" w:rsidRDefault="009D7797" w:rsidP="00194E44">
      <w:pPr>
        <w:spacing w:after="0" w:line="240" w:lineRule="auto"/>
      </w:pPr>
    </w:p>
    <w:p w:rsidR="009D7797" w:rsidRDefault="009D7797" w:rsidP="00194E44">
      <w:pPr>
        <w:spacing w:after="0" w:line="240" w:lineRule="auto"/>
      </w:pPr>
      <w:r>
        <w:t>előírásai az alábbiak:</w:t>
      </w:r>
    </w:p>
    <w:p w:rsidR="009D7797" w:rsidRDefault="009D7797" w:rsidP="00194E44">
      <w:pPr>
        <w:spacing w:after="0" w:line="240" w:lineRule="auto"/>
      </w:pPr>
      <w:r>
        <w:t>a) A legkisebb kialakítható telekterület: meglévő telephely.</w:t>
      </w:r>
    </w:p>
    <w:p w:rsidR="009D7797" w:rsidRDefault="009D7797" w:rsidP="00194E44">
      <w:pPr>
        <w:spacing w:after="0" w:line="240" w:lineRule="auto"/>
      </w:pPr>
      <w:r>
        <w:t>b) Beépítési mód: szabadon álló kialakult helyzet.</w:t>
      </w:r>
    </w:p>
    <w:p w:rsidR="009D7797" w:rsidRDefault="009D7797" w:rsidP="00194E44">
      <w:pPr>
        <w:spacing w:after="0" w:line="240" w:lineRule="auto"/>
      </w:pPr>
      <w:r>
        <w:t>c) A beépítettség legnagyobb mértéke: 30% lehet.</w:t>
      </w:r>
    </w:p>
    <w:p w:rsidR="009D7797" w:rsidRDefault="009D7797" w:rsidP="00194E44">
      <w:pPr>
        <w:spacing w:after="0" w:line="240" w:lineRule="auto"/>
      </w:pPr>
      <w:r>
        <w:t>d) Megengedett legnagyobb építménymagasság: 5,0 m.</w:t>
      </w:r>
    </w:p>
    <w:p w:rsidR="009D7797" w:rsidRDefault="009D7797" w:rsidP="00194E44">
      <w:pPr>
        <w:spacing w:after="0" w:line="240" w:lineRule="auto"/>
      </w:pPr>
      <w:r>
        <w:t>e) A zöldfelület legkisebb mértéke: 30%.</w:t>
      </w:r>
    </w:p>
    <w:tbl>
      <w:tblPr>
        <w:tblStyle w:val="Rcsostblzat"/>
        <w:tblpPr w:leftFromText="141" w:rightFromText="141" w:vertAnchor="text" w:horzAnchor="page" w:tblpX="3358" w:tblpY="595"/>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jc w:val="center"/>
            </w:pPr>
            <w:r>
              <w:lastRenderedPageBreak/>
              <w:t>SZ-K</w:t>
            </w:r>
          </w:p>
        </w:tc>
        <w:tc>
          <w:tcPr>
            <w:tcW w:w="1134" w:type="dxa"/>
            <w:vAlign w:val="center"/>
          </w:tcPr>
          <w:p w:rsidR="009D7797" w:rsidRDefault="009D7797" w:rsidP="00194E44">
            <w:pPr>
              <w:jc w:val="center"/>
            </w:pPr>
            <w:r>
              <w:t>30</w:t>
            </w:r>
          </w:p>
        </w:tc>
      </w:tr>
      <w:tr w:rsidR="009D7797" w:rsidTr="009A1AEE">
        <w:tc>
          <w:tcPr>
            <w:tcW w:w="1134" w:type="dxa"/>
            <w:vAlign w:val="center"/>
          </w:tcPr>
          <w:p w:rsidR="009D7797" w:rsidRDefault="009D7797" w:rsidP="00194E44">
            <w:pPr>
              <w:jc w:val="center"/>
            </w:pPr>
            <w:r>
              <w:t>7,5</w:t>
            </w:r>
          </w:p>
        </w:tc>
        <w:tc>
          <w:tcPr>
            <w:tcW w:w="1134" w:type="dxa"/>
            <w:vAlign w:val="center"/>
          </w:tcPr>
          <w:p w:rsidR="009D7797" w:rsidRDefault="009D7797" w:rsidP="00194E44">
            <w:pPr>
              <w:jc w:val="center"/>
            </w:pPr>
            <w:r>
              <w:t>K</w:t>
            </w:r>
          </w:p>
        </w:tc>
      </w:tr>
    </w:tbl>
    <w:p w:rsidR="009D7797" w:rsidRDefault="009D7797" w:rsidP="00194E44">
      <w:pPr>
        <w:spacing w:after="0" w:line="240" w:lineRule="auto"/>
        <w:rPr>
          <w:sz w:val="22"/>
          <w:szCs w:val="22"/>
        </w:rPr>
      </w:pPr>
    </w:p>
    <w:tbl>
      <w:tblPr>
        <w:tblStyle w:val="Rcsostblzat"/>
        <w:tblpPr w:leftFromText="141" w:rightFromText="141" w:vertAnchor="text" w:horzAnchor="page" w:tblpX="2038"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9D7797" w:rsidTr="009A1AEE">
        <w:tc>
          <w:tcPr>
            <w:tcW w:w="959" w:type="dxa"/>
            <w:vAlign w:val="center"/>
          </w:tcPr>
          <w:p w:rsidR="009D7797" w:rsidRPr="0005181F" w:rsidRDefault="009D7797" w:rsidP="00194E44">
            <w:pPr>
              <w:jc w:val="center"/>
            </w:pPr>
            <w:r>
              <w:t>G</w:t>
            </w:r>
            <w:r>
              <w:rPr>
                <w:vertAlign w:val="subscript"/>
              </w:rPr>
              <w:t>ip2</w:t>
            </w:r>
          </w:p>
        </w:tc>
      </w:tr>
    </w:tbl>
    <w:tbl>
      <w:tblPr>
        <w:tblStyle w:val="Rcsostblzat"/>
        <w:tblpPr w:leftFromText="141" w:rightFromText="141" w:vertAnchor="text" w:horzAnchor="page" w:tblpX="5818"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Default="009D7797" w:rsidP="00194E44">
            <w:r>
              <w:t>jelű építési övezet</w:t>
            </w:r>
          </w:p>
        </w:tc>
      </w:tr>
    </w:tbl>
    <w:p w:rsidR="009D7797" w:rsidRDefault="009D7797" w:rsidP="00194E44">
      <w:pPr>
        <w:spacing w:after="0" w:line="240" w:lineRule="auto"/>
      </w:pPr>
    </w:p>
    <w:p w:rsidR="009D7797" w:rsidRDefault="009D7797" w:rsidP="00194E44">
      <w:pPr>
        <w:spacing w:after="0" w:line="240" w:lineRule="auto"/>
      </w:pPr>
    </w:p>
    <w:p w:rsidR="009D7797" w:rsidRDefault="009D7797" w:rsidP="00194E44">
      <w:pPr>
        <w:spacing w:after="0" w:line="240" w:lineRule="auto"/>
      </w:pPr>
      <w:r>
        <w:t>előírásai az alábbiak:</w:t>
      </w:r>
    </w:p>
    <w:p w:rsidR="009D7797" w:rsidRDefault="009D7797" w:rsidP="00194E44">
      <w:pPr>
        <w:spacing w:after="0" w:line="240" w:lineRule="auto"/>
        <w:rPr>
          <w:u w:val="single"/>
        </w:rPr>
      </w:pPr>
      <w:r>
        <w:t xml:space="preserve">- </w:t>
      </w:r>
      <w:r>
        <w:rPr>
          <w:u w:val="single"/>
        </w:rPr>
        <w:t>Mg. major mellett (raktár-telepek):</w:t>
      </w:r>
    </w:p>
    <w:p w:rsidR="009D7797" w:rsidRDefault="009D7797" w:rsidP="00194E44">
      <w:pPr>
        <w:spacing w:after="0" w:line="240" w:lineRule="auto"/>
      </w:pPr>
      <w:r>
        <w:t>a) A legkisebb kialakítható telek terület: meglévő telekterület.</w:t>
      </w:r>
    </w:p>
    <w:p w:rsidR="009D7797" w:rsidRDefault="009D7797" w:rsidP="00194E44">
      <w:pPr>
        <w:spacing w:after="0" w:line="240" w:lineRule="auto"/>
      </w:pPr>
      <w:r>
        <w:t>b) Beépítési mód: szabadon álló. kialakult állapot.</w:t>
      </w:r>
    </w:p>
    <w:p w:rsidR="009D7797" w:rsidRDefault="009D7797" w:rsidP="00194E44">
      <w:pPr>
        <w:spacing w:after="0" w:line="240" w:lineRule="auto"/>
      </w:pPr>
      <w:r>
        <w:t>c) A beépítettség legnagyobb mértéke: 30% lehet.</w:t>
      </w:r>
    </w:p>
    <w:p w:rsidR="009D7797" w:rsidRDefault="009D7797" w:rsidP="00194E44">
      <w:pPr>
        <w:spacing w:after="0" w:line="240" w:lineRule="auto"/>
      </w:pPr>
      <w:r>
        <w:t>d) Megengedett legnagyobb építménymagasság: 705 m</w:t>
      </w:r>
    </w:p>
    <w:p w:rsidR="009D7797" w:rsidRDefault="009D7797" w:rsidP="00194E44">
      <w:pPr>
        <w:spacing w:after="0" w:line="240" w:lineRule="auto"/>
      </w:pPr>
      <w:r>
        <w:t>e) A zöl</w:t>
      </w:r>
      <w:r w:rsidR="00D465FD">
        <w:t>dfelület legkisebb mértéke: 30%</w:t>
      </w:r>
    </w:p>
    <w:p w:rsidR="008165FE" w:rsidRDefault="008165FE" w:rsidP="00194E44">
      <w:pPr>
        <w:spacing w:after="0" w:line="240" w:lineRule="auto"/>
      </w:pPr>
    </w:p>
    <w:p w:rsidR="008165FE" w:rsidRDefault="008165FE" w:rsidP="00194E44">
      <w:pPr>
        <w:spacing w:after="0" w:line="240" w:lineRule="auto"/>
        <w:rPr>
          <w:b/>
          <w:sz w:val="28"/>
          <w:szCs w:val="28"/>
        </w:rPr>
      </w:pPr>
    </w:p>
    <w:p w:rsidR="009D7797" w:rsidRPr="00CB29FD" w:rsidRDefault="009D7797" w:rsidP="00194E44">
      <w:pPr>
        <w:spacing w:after="0" w:line="240" w:lineRule="auto"/>
        <w:jc w:val="center"/>
        <w:rPr>
          <w:b/>
          <w:sz w:val="28"/>
          <w:szCs w:val="28"/>
        </w:rPr>
      </w:pPr>
      <w:r w:rsidRPr="00CB29FD">
        <w:rPr>
          <w:b/>
          <w:sz w:val="28"/>
          <w:szCs w:val="28"/>
        </w:rPr>
        <w:t>12. §</w:t>
      </w:r>
    </w:p>
    <w:p w:rsidR="009D7797" w:rsidRPr="00CB29FD" w:rsidRDefault="009D7797" w:rsidP="00194E44">
      <w:pPr>
        <w:spacing w:after="0" w:line="240" w:lineRule="auto"/>
        <w:jc w:val="center"/>
        <w:rPr>
          <w:b/>
          <w:sz w:val="28"/>
          <w:szCs w:val="28"/>
        </w:rPr>
      </w:pPr>
      <w:r w:rsidRPr="00CB29FD">
        <w:rPr>
          <w:b/>
          <w:sz w:val="28"/>
          <w:szCs w:val="28"/>
        </w:rPr>
        <w:t>Különleges területek (OTÉK 24.§)</w:t>
      </w:r>
    </w:p>
    <w:p w:rsidR="009D7797" w:rsidRDefault="009D7797" w:rsidP="00194E44">
      <w:pPr>
        <w:spacing w:after="0" w:line="240" w:lineRule="auto"/>
        <w:jc w:val="center"/>
        <w:rPr>
          <w:b/>
        </w:rPr>
      </w:pPr>
    </w:p>
    <w:p w:rsidR="009D7797" w:rsidRDefault="009D7797" w:rsidP="00194E44">
      <w:pPr>
        <w:spacing w:after="0" w:line="240" w:lineRule="auto"/>
        <w:rPr>
          <w:u w:val="single"/>
        </w:rPr>
      </w:pPr>
      <w:r>
        <w:rPr>
          <w:u w:val="single"/>
        </w:rPr>
        <w:t>Zöldfelületi intézmények:</w:t>
      </w:r>
    </w:p>
    <w:p w:rsidR="009D7797" w:rsidRDefault="009D7797" w:rsidP="00194E44">
      <w:pPr>
        <w:spacing w:after="0" w:line="240" w:lineRule="auto"/>
        <w:rPr>
          <w:u w:val="single"/>
        </w:rPr>
      </w:pPr>
    </w:p>
    <w:p w:rsidR="009D7797" w:rsidRDefault="009D7797" w:rsidP="00194E44">
      <w:pPr>
        <w:spacing w:after="0" w:line="240" w:lineRule="auto"/>
      </w:pPr>
      <w:r>
        <w:rPr>
          <w:u w:val="single"/>
        </w:rPr>
        <w:t xml:space="preserve">(1) </w:t>
      </w:r>
      <w:r w:rsidRPr="00CB29FD">
        <w:rPr>
          <w:u w:val="single"/>
        </w:rPr>
        <w:t xml:space="preserve">Temetők: </w:t>
      </w:r>
      <w:r>
        <w:t>K-TE</w:t>
      </w:r>
    </w:p>
    <w:p w:rsidR="009D7797" w:rsidRDefault="009D7797" w:rsidP="00194E44">
      <w:pPr>
        <w:pStyle w:val="Listaszerbekezds"/>
        <w:numPr>
          <w:ilvl w:val="0"/>
          <w:numId w:val="27"/>
        </w:numPr>
        <w:spacing w:after="0" w:line="240" w:lineRule="auto"/>
        <w:ind w:left="567"/>
      </w:pPr>
      <w:r>
        <w:t>Katolikus temető: 741 hrsz.</w:t>
      </w:r>
    </w:p>
    <w:p w:rsidR="009D7797" w:rsidRDefault="009D7797" w:rsidP="00194E44">
      <w:pPr>
        <w:pStyle w:val="Listaszerbekezds"/>
        <w:spacing w:after="0" w:line="240" w:lineRule="auto"/>
        <w:ind w:left="567"/>
      </w:pPr>
      <w:r>
        <w:t>Ravatalozó a 739/9 hrsz. területen épült.</w:t>
      </w:r>
    </w:p>
    <w:p w:rsidR="009D7797" w:rsidRDefault="009D7797" w:rsidP="00194E44">
      <w:pPr>
        <w:pStyle w:val="Listaszerbekezds"/>
        <w:spacing w:after="0" w:line="240" w:lineRule="auto"/>
        <w:ind w:left="567"/>
      </w:pPr>
      <w:r>
        <w:t>A temető északi irányban, a ravatalozó felé bővíthető.</w:t>
      </w:r>
    </w:p>
    <w:p w:rsidR="009D7797" w:rsidRDefault="009D7797" w:rsidP="00194E44">
      <w:pPr>
        <w:pStyle w:val="Listaszerbekezds"/>
        <w:numPr>
          <w:ilvl w:val="0"/>
          <w:numId w:val="27"/>
        </w:numPr>
        <w:spacing w:after="0" w:line="240" w:lineRule="auto"/>
        <w:ind w:left="567"/>
      </w:pPr>
      <w:r>
        <w:t>Református, evangélikus temető: 807 hrsz.</w:t>
      </w:r>
    </w:p>
    <w:p w:rsidR="009D7797" w:rsidRDefault="009D7797" w:rsidP="00194E44">
      <w:pPr>
        <w:pStyle w:val="Listaszerbekezds"/>
        <w:spacing w:after="0" w:line="240" w:lineRule="auto"/>
        <w:ind w:left="567"/>
      </w:pPr>
      <w:r>
        <w:t>Ravatalozó megépült.</w:t>
      </w:r>
    </w:p>
    <w:p w:rsidR="009D7797" w:rsidRDefault="009D7797" w:rsidP="00194E44">
      <w:pPr>
        <w:pStyle w:val="Listaszerbekezds"/>
        <w:spacing w:after="0" w:line="240" w:lineRule="auto"/>
        <w:ind w:left="567"/>
      </w:pPr>
    </w:p>
    <w:p w:rsidR="009D7797" w:rsidRDefault="009D7797" w:rsidP="00194E44">
      <w:pPr>
        <w:spacing w:after="0" w:line="240" w:lineRule="auto"/>
      </w:pPr>
      <w:r>
        <w:t xml:space="preserve"> (2) Kegyeleti park: K-</w:t>
      </w:r>
      <w:proofErr w:type="spellStart"/>
      <w:r>
        <w:t>Tp</w:t>
      </w:r>
      <w:proofErr w:type="spellEnd"/>
    </w:p>
    <w:p w:rsidR="009D7797" w:rsidRDefault="009D7797" w:rsidP="00194E44">
      <w:pPr>
        <w:spacing w:after="0" w:line="240" w:lineRule="auto"/>
        <w:ind w:firstLine="426"/>
      </w:pPr>
      <w:r>
        <w:t>Izraelita temető területe: 740 hrsz.</w:t>
      </w:r>
    </w:p>
    <w:p w:rsidR="009D7797" w:rsidRPr="00B758F7" w:rsidRDefault="009D7797" w:rsidP="00194E44">
      <w:pPr>
        <w:spacing w:after="0" w:line="240" w:lineRule="auto"/>
        <w:ind w:firstLine="426"/>
      </w:pPr>
      <w:r>
        <w:t>Az alkotóház területén (</w:t>
      </w:r>
      <w:proofErr w:type="spellStart"/>
      <w:r>
        <w:t>Vk</w:t>
      </w:r>
      <w:proofErr w:type="spellEnd"/>
      <w:r>
        <w:t>) található.</w:t>
      </w:r>
    </w:p>
    <w:p w:rsidR="009D7797" w:rsidRDefault="009D7797" w:rsidP="00194E44">
      <w:pPr>
        <w:spacing w:after="0" w:line="240" w:lineRule="auto"/>
      </w:pPr>
      <w:r>
        <w:t>(3) A reformát</w:t>
      </w:r>
      <w:r w:rsidR="000B0597">
        <w:t>us temető északi határán</w:t>
      </w:r>
      <w:r>
        <w:t xml:space="preserve"> a lakóterület védelmére intenzív fásítást kell létrehozni, a temetési helyek figyelembevételével.</w:t>
      </w:r>
    </w:p>
    <w:p w:rsidR="009D7797" w:rsidRDefault="009D7797" w:rsidP="00194E44">
      <w:pPr>
        <w:spacing w:after="0" w:line="240" w:lineRule="auto"/>
      </w:pPr>
      <w:r>
        <w:t>(4) A temetőkertek parkrekonstrukciója csak kertépítészeti kiviteli tervek alapján végezhető.</w:t>
      </w:r>
    </w:p>
    <w:p w:rsidR="009D7797" w:rsidRDefault="009D7797" w:rsidP="00194E44">
      <w:pPr>
        <w:spacing w:after="0" w:line="240" w:lineRule="auto"/>
      </w:pPr>
    </w:p>
    <w:p w:rsidR="009D7797" w:rsidRDefault="009D7797" w:rsidP="00194E44">
      <w:pPr>
        <w:spacing w:after="0" w:line="240" w:lineRule="auto"/>
      </w:pPr>
      <w:r w:rsidRPr="00A52AE9">
        <w:rPr>
          <w:u w:val="single"/>
        </w:rPr>
        <w:t>Sportterület:</w:t>
      </w:r>
      <w:r>
        <w:t xml:space="preserve"> K-</w:t>
      </w:r>
      <w:proofErr w:type="spellStart"/>
      <w:r>
        <w:t>Sp</w:t>
      </w:r>
      <w:proofErr w:type="spellEnd"/>
    </w:p>
    <w:p w:rsidR="009D7797" w:rsidRDefault="009D7797" w:rsidP="00194E44">
      <w:pPr>
        <w:spacing w:after="0" w:line="240" w:lineRule="auto"/>
      </w:pPr>
      <w:r>
        <w:t xml:space="preserve">A </w:t>
      </w:r>
      <w:proofErr w:type="spellStart"/>
      <w:r>
        <w:t>Gilip</w:t>
      </w:r>
      <w:proofErr w:type="spellEnd"/>
      <w:r>
        <w:t>-patak mellett, jelenleg füves pálya (hrsz. 447/1).</w:t>
      </w:r>
    </w:p>
    <w:p w:rsidR="009D7797" w:rsidRDefault="009D7797" w:rsidP="00194E44">
      <w:pPr>
        <w:spacing w:after="0" w:line="240" w:lineRule="auto"/>
      </w:pPr>
    </w:p>
    <w:p w:rsidR="009D7797" w:rsidRDefault="009D7797" w:rsidP="00194E44">
      <w:pPr>
        <w:spacing w:after="0" w:line="240" w:lineRule="auto"/>
        <w:rPr>
          <w:vertAlign w:val="subscript"/>
        </w:rPr>
      </w:pPr>
      <w:r w:rsidRPr="00A52AE9">
        <w:rPr>
          <w:u w:val="single"/>
        </w:rPr>
        <w:t>Szabadidőközpont</w:t>
      </w:r>
      <w:r>
        <w:t>: K-</w:t>
      </w:r>
      <w:proofErr w:type="spellStart"/>
      <w:r>
        <w:t>SZ</w:t>
      </w:r>
      <w:r>
        <w:rPr>
          <w:vertAlign w:val="subscript"/>
        </w:rPr>
        <w:t>k</w:t>
      </w:r>
      <w:proofErr w:type="spellEnd"/>
    </w:p>
    <w:tbl>
      <w:tblPr>
        <w:tblStyle w:val="Rcsostblzat"/>
        <w:tblpPr w:leftFromText="141" w:rightFromText="141" w:vertAnchor="text" w:horzAnchor="page" w:tblpX="1813"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9D7797" w:rsidTr="009A1AEE">
        <w:tc>
          <w:tcPr>
            <w:tcW w:w="959" w:type="dxa"/>
          </w:tcPr>
          <w:p w:rsidR="009D7797" w:rsidRPr="00A52AE9" w:rsidRDefault="009D7797" w:rsidP="00194E44">
            <w:r>
              <w:t>K-</w:t>
            </w:r>
            <w:proofErr w:type="spellStart"/>
            <w:r>
              <w:t>SZ</w:t>
            </w:r>
            <w:r>
              <w:rPr>
                <w:vertAlign w:val="subscript"/>
              </w:rPr>
              <w:t>k</w:t>
            </w:r>
            <w:proofErr w:type="spellEnd"/>
          </w:p>
        </w:tc>
      </w:tr>
    </w:tbl>
    <w:tbl>
      <w:tblPr>
        <w:tblStyle w:val="Rcsostblzat"/>
        <w:tblpPr w:leftFromText="141" w:rightFromText="141" w:vertAnchor="text" w:horzAnchor="page" w:tblpX="3013" w:tblpY="233"/>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jc w:val="center"/>
            </w:pPr>
            <w:r>
              <w:t>SZ</w:t>
            </w:r>
          </w:p>
        </w:tc>
        <w:tc>
          <w:tcPr>
            <w:tcW w:w="1134" w:type="dxa"/>
            <w:vAlign w:val="center"/>
          </w:tcPr>
          <w:p w:rsidR="009D7797" w:rsidRDefault="009D7797" w:rsidP="00194E44">
            <w:pPr>
              <w:jc w:val="center"/>
            </w:pPr>
            <w:r>
              <w:t>10</w:t>
            </w:r>
          </w:p>
        </w:tc>
      </w:tr>
      <w:tr w:rsidR="009D7797" w:rsidTr="009A1AEE">
        <w:tc>
          <w:tcPr>
            <w:tcW w:w="1134" w:type="dxa"/>
            <w:vAlign w:val="center"/>
          </w:tcPr>
          <w:p w:rsidR="009D7797" w:rsidRDefault="009D7797" w:rsidP="00194E44">
            <w:pPr>
              <w:jc w:val="center"/>
            </w:pPr>
            <w:r>
              <w:t>6,0</w:t>
            </w:r>
          </w:p>
        </w:tc>
        <w:tc>
          <w:tcPr>
            <w:tcW w:w="1134" w:type="dxa"/>
            <w:vAlign w:val="center"/>
          </w:tcPr>
          <w:p w:rsidR="009D7797" w:rsidRDefault="009D7797" w:rsidP="00194E44">
            <w:pPr>
              <w:jc w:val="center"/>
            </w:pPr>
            <w:r>
              <w:t>20000</w:t>
            </w:r>
          </w:p>
        </w:tc>
      </w:tr>
    </w:tbl>
    <w:tbl>
      <w:tblPr>
        <w:tblStyle w:val="Rcsostblzat"/>
        <w:tblpPr w:leftFromText="141" w:rightFromText="141" w:vertAnchor="text" w:horzAnchor="page" w:tblpX="5503"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Default="009D7797" w:rsidP="00194E44">
            <w:r>
              <w:t>jelű építési övezet</w:t>
            </w:r>
          </w:p>
        </w:tc>
      </w:tr>
    </w:tbl>
    <w:p w:rsidR="009D7797" w:rsidRPr="00A52AE9" w:rsidRDefault="009D7797" w:rsidP="00194E44">
      <w:pPr>
        <w:spacing w:after="0" w:line="240" w:lineRule="auto"/>
        <w:rPr>
          <w:vertAlign w:val="subscript"/>
        </w:rPr>
      </w:pPr>
    </w:p>
    <w:p w:rsidR="009D7797" w:rsidRPr="00CB29FD" w:rsidRDefault="009D7797" w:rsidP="00194E44">
      <w:pPr>
        <w:spacing w:after="0" w:line="240" w:lineRule="auto"/>
      </w:pPr>
    </w:p>
    <w:p w:rsidR="009D7797" w:rsidRDefault="009D7797" w:rsidP="00194E44">
      <w:pPr>
        <w:spacing w:after="0" w:line="240" w:lineRule="auto"/>
      </w:pPr>
      <w:r>
        <w:t>előírásai az alábbiak:</w:t>
      </w:r>
    </w:p>
    <w:p w:rsidR="009D7797" w:rsidRDefault="009D7797" w:rsidP="00194E44">
      <w:pPr>
        <w:spacing w:after="0" w:line="240" w:lineRule="auto"/>
      </w:pPr>
      <w:r>
        <w:t>a) Kialakítandó legkisebb telekterület: 20000 m</w:t>
      </w:r>
      <w:r>
        <w:rPr>
          <w:vertAlign w:val="superscript"/>
        </w:rPr>
        <w:t>2</w:t>
      </w:r>
      <w:r>
        <w:t xml:space="preserve"> (2,0 Ha.)</w:t>
      </w:r>
    </w:p>
    <w:p w:rsidR="009D7797" w:rsidRDefault="009D7797" w:rsidP="00194E44">
      <w:pPr>
        <w:spacing w:after="0" w:line="240" w:lineRule="auto"/>
      </w:pPr>
      <w:r>
        <w:t>b) Beépítési mód: szabadon álló.</w:t>
      </w:r>
    </w:p>
    <w:p w:rsidR="009D7797" w:rsidRDefault="009D7797" w:rsidP="00194E44">
      <w:pPr>
        <w:spacing w:after="0" w:line="240" w:lineRule="auto"/>
      </w:pPr>
      <w:r>
        <w:t>c) A beépítettség legnagyobb mértéke: 10%</w:t>
      </w:r>
    </w:p>
    <w:p w:rsidR="009D7797" w:rsidRDefault="009D7797" w:rsidP="00194E44">
      <w:pPr>
        <w:spacing w:after="0" w:line="240" w:lineRule="auto"/>
      </w:pPr>
      <w:r>
        <w:t>d) Megengedett legnagyobb építménymagasság: 6,0 m.</w:t>
      </w:r>
    </w:p>
    <w:p w:rsidR="009D7797" w:rsidRDefault="009D7797" w:rsidP="00194E44">
      <w:pPr>
        <w:spacing w:after="0" w:line="240" w:lineRule="auto"/>
      </w:pPr>
    </w:p>
    <w:p w:rsidR="009D7797" w:rsidRDefault="009D7797" w:rsidP="00194E44">
      <w:pPr>
        <w:spacing w:after="0" w:line="240" w:lineRule="auto"/>
      </w:pPr>
      <w:r>
        <w:t>(2) A szabadidőközpontban elhelyezhető:</w:t>
      </w:r>
    </w:p>
    <w:p w:rsidR="009D7797" w:rsidRDefault="009D7797" w:rsidP="00194E44">
      <w:pPr>
        <w:pStyle w:val="Listaszerbekezds"/>
        <w:numPr>
          <w:ilvl w:val="0"/>
          <w:numId w:val="27"/>
        </w:numPr>
        <w:spacing w:after="0" w:line="240" w:lineRule="auto"/>
        <w:ind w:left="1134"/>
      </w:pPr>
      <w:r>
        <w:t>közlekedési terület (feltáróút),</w:t>
      </w:r>
    </w:p>
    <w:p w:rsidR="009D7797" w:rsidRDefault="009D7797" w:rsidP="00194E44">
      <w:pPr>
        <w:pStyle w:val="Listaszerbekezds"/>
        <w:numPr>
          <w:ilvl w:val="0"/>
          <w:numId w:val="27"/>
        </w:numPr>
        <w:spacing w:after="0" w:line="240" w:lineRule="auto"/>
        <w:ind w:left="1134"/>
      </w:pPr>
      <w:r>
        <w:t>fásított parkoló,</w:t>
      </w:r>
    </w:p>
    <w:p w:rsidR="009D7797" w:rsidRDefault="009D7797" w:rsidP="00194E44">
      <w:pPr>
        <w:pStyle w:val="Listaszerbekezds"/>
        <w:numPr>
          <w:ilvl w:val="0"/>
          <w:numId w:val="27"/>
        </w:numPr>
        <w:spacing w:after="0" w:line="240" w:lineRule="auto"/>
        <w:ind w:left="1134"/>
      </w:pPr>
      <w:r>
        <w:t>gyermekjátszótér és építményei,</w:t>
      </w:r>
    </w:p>
    <w:p w:rsidR="009D7797" w:rsidRDefault="009D7797" w:rsidP="00194E44">
      <w:pPr>
        <w:pStyle w:val="Listaszerbekezds"/>
        <w:numPr>
          <w:ilvl w:val="0"/>
          <w:numId w:val="27"/>
        </w:numPr>
        <w:spacing w:after="0" w:line="240" w:lineRule="auto"/>
        <w:ind w:left="1134"/>
      </w:pPr>
      <w:r>
        <w:t>sportpályák (különböző sportolási lehetőségek biztosításához),</w:t>
      </w:r>
    </w:p>
    <w:p w:rsidR="009D7797" w:rsidRDefault="009D7797" w:rsidP="00194E44">
      <w:pPr>
        <w:pStyle w:val="Listaszerbekezds"/>
        <w:numPr>
          <w:ilvl w:val="0"/>
          <w:numId w:val="27"/>
        </w:numPr>
        <w:spacing w:after="0" w:line="240" w:lineRule="auto"/>
        <w:ind w:left="1134" w:hanging="357"/>
      </w:pPr>
      <w:r>
        <w:t>kereskedelmi, szolgáltató, vendéglátó építmények, szociális helyiségek (sétaút, pihenőhely, esőbeálló, kerti építmények, sétaút, pihenőterek, dísz- és pihenőpark),</w:t>
      </w:r>
    </w:p>
    <w:p w:rsidR="009D7797" w:rsidRDefault="009D7797" w:rsidP="00194E44">
      <w:pPr>
        <w:pStyle w:val="Listaszerbekezds"/>
        <w:numPr>
          <w:ilvl w:val="0"/>
          <w:numId w:val="27"/>
        </w:numPr>
        <w:spacing w:after="0" w:line="240" w:lineRule="auto"/>
        <w:ind w:left="1134" w:hanging="357"/>
      </w:pPr>
      <w:r>
        <w:lastRenderedPageBreak/>
        <w:t>a terület fenntartásához szükséges épület,</w:t>
      </w:r>
    </w:p>
    <w:p w:rsidR="009D7797" w:rsidRDefault="009D7797" w:rsidP="00194E44">
      <w:pPr>
        <w:pStyle w:val="Listaszerbekezds"/>
        <w:numPr>
          <w:ilvl w:val="0"/>
          <w:numId w:val="27"/>
        </w:numPr>
        <w:spacing w:after="0" w:line="240" w:lineRule="auto"/>
        <w:ind w:left="1134" w:hanging="357"/>
      </w:pPr>
      <w:r>
        <w:t>ligetesen telepített erdő,</w:t>
      </w:r>
    </w:p>
    <w:p w:rsidR="009D7797" w:rsidRPr="00A52AE9" w:rsidRDefault="009D7797" w:rsidP="00194E44">
      <w:pPr>
        <w:pStyle w:val="Listaszerbekezds"/>
        <w:numPr>
          <w:ilvl w:val="0"/>
          <w:numId w:val="27"/>
        </w:numPr>
        <w:spacing w:after="0" w:line="240" w:lineRule="auto"/>
        <w:ind w:left="1134" w:hanging="357"/>
      </w:pPr>
      <w:r>
        <w:t>a terület lekerítése áttört kerítéselemmel, növénysávval megerősítve.</w:t>
      </w:r>
    </w:p>
    <w:p w:rsidR="009D7797" w:rsidRDefault="009D7797" w:rsidP="00194E44">
      <w:pPr>
        <w:spacing w:after="0" w:line="240" w:lineRule="auto"/>
      </w:pPr>
    </w:p>
    <w:p w:rsidR="009D7797" w:rsidRDefault="009D7797" w:rsidP="00194E44">
      <w:pPr>
        <w:spacing w:after="0" w:line="240" w:lineRule="auto"/>
      </w:pPr>
      <w:r>
        <w:t>A terület részletes szabályozási, illetve kertészeti tervet kell készíteni, biztosítva a terület megközelítését, parkolási lehetőségét, intézményterületek, zöldfelületi létesítmények elhelyezését, a gyalogútrendszer meghatározását.</w:t>
      </w:r>
    </w:p>
    <w:p w:rsidR="009D7797" w:rsidRDefault="009D7797" w:rsidP="00194E44">
      <w:pPr>
        <w:spacing w:after="0" w:line="240" w:lineRule="auto"/>
        <w:jc w:val="center"/>
        <w:rPr>
          <w:sz w:val="22"/>
          <w:szCs w:val="22"/>
        </w:rPr>
      </w:pPr>
    </w:p>
    <w:p w:rsidR="009D7797" w:rsidRDefault="009D7797" w:rsidP="00194E44">
      <w:pPr>
        <w:spacing w:after="0" w:line="240" w:lineRule="auto"/>
      </w:pPr>
      <w:r w:rsidRPr="001F5AB2">
        <w:rPr>
          <w:b/>
        </w:rPr>
        <w:t>K-</w:t>
      </w:r>
      <w:proofErr w:type="gramStart"/>
      <w:r w:rsidRPr="001F5AB2">
        <w:rPr>
          <w:b/>
        </w:rPr>
        <w:t>H</w:t>
      </w:r>
      <w:r>
        <w:rPr>
          <w:b/>
        </w:rPr>
        <w:t xml:space="preserve"> </w:t>
      </w:r>
      <w:r>
        <w:t xml:space="preserve"> hulladékgazdálkodási</w:t>
      </w:r>
      <w:proofErr w:type="gramEnd"/>
      <w:r>
        <w:t xml:space="preserve"> terület, külterületen (egykori bányagödör).</w:t>
      </w:r>
    </w:p>
    <w:p w:rsidR="009D7797" w:rsidRDefault="009D7797" w:rsidP="00194E44">
      <w:pPr>
        <w:spacing w:after="0" w:line="240" w:lineRule="auto"/>
        <w:ind w:firstLine="567"/>
      </w:pPr>
      <w:r>
        <w:t>Rekultiváció után véderdő funkcióval.</w:t>
      </w:r>
    </w:p>
    <w:p w:rsidR="009D7797" w:rsidRDefault="009D7797" w:rsidP="00194E44">
      <w:pPr>
        <w:spacing w:after="0" w:line="240" w:lineRule="auto"/>
      </w:pPr>
    </w:p>
    <w:p w:rsidR="009D7797" w:rsidRDefault="009D7797" w:rsidP="00194E44">
      <w:pPr>
        <w:spacing w:after="0" w:line="240" w:lineRule="auto"/>
      </w:pPr>
    </w:p>
    <w:p w:rsidR="009D7797" w:rsidRPr="00C777FD" w:rsidRDefault="009D7797" w:rsidP="00194E44">
      <w:pPr>
        <w:spacing w:after="0" w:line="240" w:lineRule="auto"/>
        <w:rPr>
          <w:u w:val="single"/>
        </w:rPr>
      </w:pPr>
      <w:r w:rsidRPr="00C777FD">
        <w:rPr>
          <w:u w:val="single"/>
        </w:rPr>
        <w:t>Pinceterületek:</w:t>
      </w:r>
    </w:p>
    <w:tbl>
      <w:tblPr>
        <w:tblStyle w:val="Rcsostblzat"/>
        <w:tblpPr w:leftFromText="141" w:rightFromText="141" w:vertAnchor="text" w:horzAnchor="page" w:tblpX="2713" w:tblpY="286"/>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jc w:val="center"/>
            </w:pPr>
            <w:r>
              <w:t>O-K</w:t>
            </w:r>
          </w:p>
        </w:tc>
        <w:tc>
          <w:tcPr>
            <w:tcW w:w="1134" w:type="dxa"/>
            <w:vAlign w:val="center"/>
          </w:tcPr>
          <w:p w:rsidR="009D7797" w:rsidRDefault="009D7797" w:rsidP="00194E44">
            <w:pPr>
              <w:jc w:val="center"/>
            </w:pPr>
            <w:r>
              <w:t>50</w:t>
            </w:r>
          </w:p>
        </w:tc>
      </w:tr>
      <w:tr w:rsidR="009D7797" w:rsidTr="009A1AEE">
        <w:tc>
          <w:tcPr>
            <w:tcW w:w="1134" w:type="dxa"/>
            <w:vAlign w:val="center"/>
          </w:tcPr>
          <w:p w:rsidR="009D7797" w:rsidRDefault="009D7797" w:rsidP="00194E44">
            <w:pPr>
              <w:jc w:val="center"/>
            </w:pPr>
            <w:r>
              <w:t>4,0</w:t>
            </w:r>
          </w:p>
        </w:tc>
        <w:tc>
          <w:tcPr>
            <w:tcW w:w="1134" w:type="dxa"/>
            <w:vAlign w:val="center"/>
          </w:tcPr>
          <w:p w:rsidR="009D7797" w:rsidRDefault="009D7797" w:rsidP="00194E44">
            <w:pPr>
              <w:jc w:val="center"/>
            </w:pPr>
            <w:r>
              <w:t>200</w:t>
            </w:r>
          </w:p>
        </w:tc>
      </w:tr>
    </w:tbl>
    <w:p w:rsidR="009D7797" w:rsidRDefault="009D7797" w:rsidP="00194E44">
      <w:pPr>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tblGrid>
      <w:tr w:rsidR="009D7797" w:rsidTr="009A1AEE">
        <w:tc>
          <w:tcPr>
            <w:tcW w:w="1101" w:type="dxa"/>
            <w:vAlign w:val="center"/>
          </w:tcPr>
          <w:p w:rsidR="009D7797" w:rsidRDefault="009D7797" w:rsidP="00194E44">
            <w:pPr>
              <w:jc w:val="center"/>
            </w:pPr>
            <w:r>
              <w:t>K-Pi</w:t>
            </w:r>
          </w:p>
        </w:tc>
      </w:tr>
    </w:tbl>
    <w:tbl>
      <w:tblPr>
        <w:tblStyle w:val="Rcsostblzat"/>
        <w:tblpPr w:leftFromText="141" w:rightFromText="141" w:vertAnchor="text" w:horzAnchor="page" w:tblpX="5248"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Default="009D7797" w:rsidP="00194E44">
            <w:r>
              <w:t>jelű építési övezet</w:t>
            </w:r>
          </w:p>
        </w:tc>
      </w:tr>
    </w:tbl>
    <w:p w:rsidR="009D7797" w:rsidRDefault="009D7797" w:rsidP="00194E44">
      <w:pPr>
        <w:spacing w:after="0" w:line="240" w:lineRule="auto"/>
      </w:pPr>
    </w:p>
    <w:tbl>
      <w:tblPr>
        <w:tblStyle w:val="Rcsostblzat"/>
        <w:tblpPr w:leftFromText="141" w:rightFromText="141" w:vertAnchor="text" w:horzAnchor="page" w:tblpX="2638" w:tblpY="413"/>
        <w:tblW w:w="0" w:type="auto"/>
        <w:tblLook w:val="04A0" w:firstRow="1" w:lastRow="0" w:firstColumn="1" w:lastColumn="0" w:noHBand="0" w:noVBand="1"/>
      </w:tblPr>
      <w:tblGrid>
        <w:gridCol w:w="1134"/>
        <w:gridCol w:w="1134"/>
      </w:tblGrid>
      <w:tr w:rsidR="009D7797" w:rsidTr="009A1AEE">
        <w:tc>
          <w:tcPr>
            <w:tcW w:w="1134" w:type="dxa"/>
            <w:vAlign w:val="center"/>
          </w:tcPr>
          <w:p w:rsidR="009D7797" w:rsidRDefault="009D7797" w:rsidP="00194E44">
            <w:pPr>
              <w:jc w:val="center"/>
            </w:pPr>
            <w:r>
              <w:t>O-K</w:t>
            </w:r>
          </w:p>
        </w:tc>
        <w:tc>
          <w:tcPr>
            <w:tcW w:w="1134" w:type="dxa"/>
            <w:vAlign w:val="center"/>
          </w:tcPr>
          <w:p w:rsidR="009D7797" w:rsidRDefault="009D7797" w:rsidP="00194E44">
            <w:pPr>
              <w:jc w:val="center"/>
            </w:pPr>
            <w:r>
              <w:t>50</w:t>
            </w:r>
          </w:p>
        </w:tc>
      </w:tr>
      <w:tr w:rsidR="009D7797" w:rsidTr="009A1AEE">
        <w:tc>
          <w:tcPr>
            <w:tcW w:w="1134" w:type="dxa"/>
            <w:vAlign w:val="center"/>
          </w:tcPr>
          <w:p w:rsidR="009D7797" w:rsidRDefault="009D7797" w:rsidP="00194E44">
            <w:pPr>
              <w:jc w:val="center"/>
            </w:pPr>
            <w:r>
              <w:t>4,0</w:t>
            </w:r>
          </w:p>
        </w:tc>
        <w:tc>
          <w:tcPr>
            <w:tcW w:w="1134" w:type="dxa"/>
            <w:vAlign w:val="center"/>
          </w:tcPr>
          <w:p w:rsidR="009D7797" w:rsidRDefault="009D7797" w:rsidP="00194E44">
            <w:pPr>
              <w:jc w:val="center"/>
            </w:pPr>
            <w:r>
              <w:t>100</w:t>
            </w:r>
          </w:p>
        </w:tc>
      </w:tr>
    </w:tbl>
    <w:p w:rsidR="009D7797" w:rsidRDefault="009D7797" w:rsidP="00194E44">
      <w:pPr>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9D7797" w:rsidTr="009A1AEE">
        <w:tc>
          <w:tcPr>
            <w:tcW w:w="959" w:type="dxa"/>
            <w:vAlign w:val="center"/>
          </w:tcPr>
          <w:p w:rsidR="009D7797" w:rsidRDefault="009D7797" w:rsidP="00194E44">
            <w:pPr>
              <w:jc w:val="center"/>
            </w:pPr>
            <w:r>
              <w:t>K-Pi</w:t>
            </w:r>
          </w:p>
        </w:tc>
      </w:tr>
    </w:tbl>
    <w:tbl>
      <w:tblPr>
        <w:tblStyle w:val="Rcsostblzat"/>
        <w:tblpPr w:leftFromText="141" w:rightFromText="141" w:vertAnchor="text" w:horzAnchor="page" w:tblpX="5338" w:tblpY="-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D7797" w:rsidTr="009A1AEE">
        <w:tc>
          <w:tcPr>
            <w:tcW w:w="2235" w:type="dxa"/>
          </w:tcPr>
          <w:p w:rsidR="009D7797" w:rsidRDefault="009D7797" w:rsidP="00194E44">
            <w:r>
              <w:t>jelű építési övezet</w:t>
            </w:r>
          </w:p>
        </w:tc>
      </w:tr>
    </w:tbl>
    <w:p w:rsidR="009D7797" w:rsidRDefault="009D7797" w:rsidP="00194E44">
      <w:pPr>
        <w:spacing w:after="0" w:line="240" w:lineRule="auto"/>
      </w:pPr>
    </w:p>
    <w:p w:rsidR="009D7797" w:rsidRDefault="009D7797" w:rsidP="00194E44">
      <w:pPr>
        <w:spacing w:after="0" w:line="240" w:lineRule="auto"/>
      </w:pPr>
      <w:r>
        <w:t>előírásai az alábbiak:</w:t>
      </w:r>
    </w:p>
    <w:p w:rsidR="009D7797" w:rsidRDefault="009D7797" w:rsidP="00194E44">
      <w:pPr>
        <w:spacing w:after="0" w:line="240" w:lineRule="auto"/>
      </w:pPr>
      <w:r>
        <w:t>A pincés területeken található (részben védett) pinceterületek előírásai az alábbiak:</w:t>
      </w:r>
    </w:p>
    <w:p w:rsidR="009D7797" w:rsidRDefault="009D7797" w:rsidP="00194E44">
      <w:pPr>
        <w:spacing w:after="0" w:line="240" w:lineRule="auto"/>
      </w:pPr>
      <w:r>
        <w:t>(1) A pincék közterületről (útról) megközelíthetőek legyenek.</w:t>
      </w:r>
    </w:p>
    <w:p w:rsidR="009D7797" w:rsidRDefault="009D7797" w:rsidP="00194E44">
      <w:pPr>
        <w:spacing w:after="0" w:line="240" w:lineRule="auto"/>
      </w:pPr>
      <w:r>
        <w:t>(2) Az út szabályozásán belül pincelejárat nem lehet.</w:t>
      </w:r>
    </w:p>
    <w:p w:rsidR="009D7797" w:rsidRDefault="009D7797" w:rsidP="00194E44">
      <w:pPr>
        <w:spacing w:after="0" w:line="240" w:lineRule="auto"/>
      </w:pPr>
      <w:r>
        <w:t>(3) A pinceterületen telkenként csak egy borház létesíthető, új lakóépület nem építhető.</w:t>
      </w:r>
    </w:p>
    <w:p w:rsidR="009D7797" w:rsidRDefault="009D7797" w:rsidP="00194E44">
      <w:pPr>
        <w:spacing w:after="0" w:line="240" w:lineRule="auto"/>
      </w:pPr>
      <w:r>
        <w:t>(4)  - Kialakítható legkisebb telekterület: 200 m</w:t>
      </w:r>
      <w:r>
        <w:rPr>
          <w:vertAlign w:val="superscript"/>
        </w:rPr>
        <w:t xml:space="preserve">2 </w:t>
      </w:r>
    </w:p>
    <w:p w:rsidR="009D7797" w:rsidRDefault="009D7797" w:rsidP="00194E44">
      <w:pPr>
        <w:spacing w:after="0" w:line="240" w:lineRule="auto"/>
        <w:ind w:left="567"/>
        <w:rPr>
          <w:vertAlign w:val="superscript"/>
        </w:rPr>
      </w:pPr>
      <w:r>
        <w:t>meglévő telekstruktúra esetén legkisebb telekterület: 100 m</w:t>
      </w:r>
      <w:r>
        <w:rPr>
          <w:vertAlign w:val="superscript"/>
        </w:rPr>
        <w:t>2.</w:t>
      </w:r>
    </w:p>
    <w:p w:rsidR="009D7797" w:rsidRDefault="009D7797" w:rsidP="00194E44">
      <w:pPr>
        <w:spacing w:after="0" w:line="240" w:lineRule="auto"/>
        <w:ind w:left="426"/>
      </w:pPr>
      <w:r>
        <w:t>- Beépítési mód: a borház esetén oldalhatáron álló, illetve hézagosan, zártsorúan is építhetők.</w:t>
      </w:r>
    </w:p>
    <w:p w:rsidR="009D7797" w:rsidRDefault="009D7797" w:rsidP="00194E44">
      <w:pPr>
        <w:spacing w:after="0" w:line="240" w:lineRule="auto"/>
        <w:ind w:left="426"/>
      </w:pPr>
      <w:r>
        <w:t>- Beépített alapterület: max.50 m</w:t>
      </w:r>
      <w:proofErr w:type="gramStart"/>
      <w:r>
        <w:rPr>
          <w:vertAlign w:val="superscript"/>
        </w:rPr>
        <w:t xml:space="preserve">2  </w:t>
      </w:r>
      <w:r>
        <w:t>lehet</w:t>
      </w:r>
      <w:proofErr w:type="gramEnd"/>
      <w:r>
        <w:t>.</w:t>
      </w:r>
    </w:p>
    <w:p w:rsidR="009D7797" w:rsidRDefault="009D7797" w:rsidP="00194E44">
      <w:pPr>
        <w:spacing w:after="0" w:line="240" w:lineRule="auto"/>
        <w:ind w:left="426"/>
      </w:pPr>
      <w:r>
        <w:t>- Beépítettség mértéke: 50%</w:t>
      </w:r>
    </w:p>
    <w:p w:rsidR="009D7797" w:rsidRDefault="009D7797" w:rsidP="00194E44">
      <w:pPr>
        <w:spacing w:after="0" w:line="240" w:lineRule="auto"/>
        <w:ind w:left="426"/>
      </w:pPr>
      <w:r>
        <w:t>- Megengedett legnagyobb építménymagasság: 4,0 m, de figyelembe kell venni a szomszédos meglévő borházak építménymagasságát, az egységes építészeti megjelenés érdekében.</w:t>
      </w:r>
    </w:p>
    <w:p w:rsidR="009D7797" w:rsidRDefault="009D7797" w:rsidP="00194E44">
      <w:pPr>
        <w:spacing w:after="0" w:line="240" w:lineRule="auto"/>
        <w:ind w:left="426"/>
      </w:pPr>
      <w:r>
        <w:t>- A borházak magastetős kialakítással építhetők, a helyben szokásos tetőhajlásszöggel, homlokzati megjelenéssel és anyaghasználattal.</w:t>
      </w:r>
    </w:p>
    <w:p w:rsidR="009D7797" w:rsidRDefault="009D7797" w:rsidP="00194E44">
      <w:pPr>
        <w:spacing w:after="0" w:line="240" w:lineRule="auto"/>
        <w:ind w:left="426"/>
      </w:pPr>
      <w:r>
        <w:t>Új borház építésénél a térségben lévő (Szerencs) pincesorok építészeti karakterét kell alkalmazni.</w:t>
      </w:r>
    </w:p>
    <w:p w:rsidR="009D7797" w:rsidRDefault="009D7797" w:rsidP="00194E44">
      <w:pPr>
        <w:spacing w:after="0" w:line="240" w:lineRule="auto"/>
        <w:ind w:left="426"/>
      </w:pPr>
    </w:p>
    <w:p w:rsidR="009D7797" w:rsidRDefault="009D7797" w:rsidP="00194E44">
      <w:pPr>
        <w:spacing w:after="0" w:line="240" w:lineRule="auto"/>
      </w:pPr>
      <w:r w:rsidRPr="00063D42">
        <w:rPr>
          <w:u w:val="single"/>
        </w:rPr>
        <w:t>Helikopter leszállóhely</w:t>
      </w:r>
      <w:r>
        <w:t>: (K-L)</w:t>
      </w:r>
    </w:p>
    <w:p w:rsidR="009D7797" w:rsidRDefault="009D7797" w:rsidP="00194E44">
      <w:pPr>
        <w:spacing w:after="0" w:line="240" w:lineRule="auto"/>
      </w:pPr>
      <w:r>
        <w:t>Nagyhegy keleti oldalán</w:t>
      </w:r>
    </w:p>
    <w:p w:rsidR="009D7797" w:rsidRDefault="009D7797" w:rsidP="00194E44">
      <w:pPr>
        <w:spacing w:after="0" w:line="240" w:lineRule="auto"/>
        <w:rPr>
          <w:sz w:val="22"/>
          <w:szCs w:val="22"/>
        </w:rPr>
      </w:pPr>
    </w:p>
    <w:p w:rsidR="00EF4FE7" w:rsidRDefault="00EF4FE7" w:rsidP="00194E44">
      <w:pPr>
        <w:spacing w:after="0" w:line="240" w:lineRule="auto"/>
        <w:jc w:val="center"/>
        <w:rPr>
          <w:sz w:val="22"/>
          <w:szCs w:val="22"/>
        </w:rPr>
      </w:pPr>
    </w:p>
    <w:p w:rsidR="00D9028F" w:rsidRDefault="00D9028F" w:rsidP="00194E44">
      <w:pPr>
        <w:spacing w:after="0" w:line="240" w:lineRule="auto"/>
        <w:jc w:val="center"/>
        <w:rPr>
          <w:sz w:val="22"/>
          <w:szCs w:val="22"/>
        </w:rPr>
      </w:pPr>
    </w:p>
    <w:p w:rsidR="00D9028F" w:rsidRDefault="00D9028F" w:rsidP="00194E44">
      <w:pPr>
        <w:spacing w:after="0" w:line="240" w:lineRule="auto"/>
        <w:jc w:val="center"/>
        <w:rPr>
          <w:sz w:val="22"/>
          <w:szCs w:val="22"/>
        </w:rPr>
      </w:pPr>
    </w:p>
    <w:p w:rsidR="00D9028F" w:rsidRDefault="00D9028F" w:rsidP="00194E44">
      <w:pPr>
        <w:spacing w:after="0" w:line="240" w:lineRule="auto"/>
        <w:jc w:val="center"/>
        <w:rPr>
          <w:sz w:val="22"/>
          <w:szCs w:val="22"/>
        </w:rPr>
      </w:pPr>
    </w:p>
    <w:p w:rsidR="00D9028F" w:rsidRDefault="00D9028F" w:rsidP="00194E44">
      <w:pPr>
        <w:spacing w:after="0" w:line="240" w:lineRule="auto"/>
        <w:jc w:val="center"/>
        <w:rPr>
          <w:sz w:val="22"/>
          <w:szCs w:val="22"/>
        </w:rPr>
      </w:pPr>
    </w:p>
    <w:p w:rsidR="00D9028F" w:rsidRDefault="00D9028F" w:rsidP="00194E44">
      <w:pPr>
        <w:spacing w:after="0" w:line="240" w:lineRule="auto"/>
        <w:jc w:val="center"/>
        <w:rPr>
          <w:sz w:val="22"/>
          <w:szCs w:val="22"/>
        </w:rPr>
      </w:pPr>
    </w:p>
    <w:p w:rsidR="00D9028F" w:rsidRDefault="00D9028F" w:rsidP="00194E44">
      <w:pPr>
        <w:spacing w:after="0" w:line="240" w:lineRule="auto"/>
        <w:jc w:val="center"/>
        <w:rPr>
          <w:sz w:val="22"/>
          <w:szCs w:val="22"/>
        </w:rPr>
      </w:pPr>
    </w:p>
    <w:p w:rsidR="00D9028F" w:rsidRDefault="00D9028F" w:rsidP="00194E44">
      <w:pPr>
        <w:spacing w:after="0" w:line="240" w:lineRule="auto"/>
        <w:jc w:val="center"/>
        <w:rPr>
          <w:sz w:val="22"/>
          <w:szCs w:val="22"/>
        </w:rPr>
      </w:pPr>
    </w:p>
    <w:p w:rsidR="009D7797" w:rsidRDefault="009D7797" w:rsidP="00194E44">
      <w:pPr>
        <w:spacing w:after="0" w:line="240" w:lineRule="auto"/>
        <w:rPr>
          <w:sz w:val="22"/>
          <w:szCs w:val="22"/>
        </w:rPr>
      </w:pPr>
    </w:p>
    <w:p w:rsidR="009D7797" w:rsidRPr="00E72656" w:rsidRDefault="00542815" w:rsidP="00194E44">
      <w:pPr>
        <w:spacing w:after="0" w:line="240" w:lineRule="auto"/>
        <w:jc w:val="center"/>
        <w:rPr>
          <w:b/>
          <w:sz w:val="28"/>
          <w:szCs w:val="28"/>
        </w:rPr>
      </w:pPr>
      <w:r>
        <w:rPr>
          <w:b/>
          <w:sz w:val="28"/>
          <w:szCs w:val="28"/>
        </w:rPr>
        <w:t>IV</w:t>
      </w:r>
      <w:r w:rsidR="009D7797" w:rsidRPr="00E72656">
        <w:rPr>
          <w:b/>
          <w:sz w:val="28"/>
          <w:szCs w:val="28"/>
        </w:rPr>
        <w:t>. FEJEZET</w:t>
      </w:r>
    </w:p>
    <w:p w:rsidR="009D7797" w:rsidRDefault="009D7797" w:rsidP="00194E44">
      <w:pPr>
        <w:spacing w:after="0" w:line="240" w:lineRule="auto"/>
        <w:jc w:val="center"/>
        <w:rPr>
          <w:b/>
          <w:sz w:val="28"/>
          <w:szCs w:val="28"/>
        </w:rPr>
      </w:pPr>
      <w:r w:rsidRPr="00E72656">
        <w:rPr>
          <w:b/>
          <w:sz w:val="28"/>
          <w:szCs w:val="28"/>
        </w:rPr>
        <w:lastRenderedPageBreak/>
        <w:t>TERÜLETFELHASZNÁLÁSI EGYSÉGEK ÖVEZETI SZABÁLYOZÁSA BEÉPÍTÉSRE NEM SZÁNT TERÜLETEK</w:t>
      </w:r>
    </w:p>
    <w:p w:rsidR="009D7797" w:rsidRDefault="009D7797" w:rsidP="00194E44">
      <w:pPr>
        <w:spacing w:after="0" w:line="240" w:lineRule="auto"/>
        <w:jc w:val="center"/>
        <w:rPr>
          <w:b/>
          <w:sz w:val="28"/>
          <w:szCs w:val="28"/>
        </w:rPr>
      </w:pPr>
    </w:p>
    <w:p w:rsidR="009D7797" w:rsidRPr="00E72656" w:rsidRDefault="009D7797" w:rsidP="00194E44">
      <w:pPr>
        <w:spacing w:after="0" w:line="240" w:lineRule="auto"/>
        <w:jc w:val="center"/>
        <w:rPr>
          <w:b/>
          <w:sz w:val="28"/>
          <w:szCs w:val="28"/>
        </w:rPr>
      </w:pPr>
      <w:r w:rsidRPr="00E72656">
        <w:rPr>
          <w:b/>
          <w:sz w:val="28"/>
          <w:szCs w:val="28"/>
        </w:rPr>
        <w:t>13.</w:t>
      </w:r>
      <w:r w:rsidR="00C60376">
        <w:rPr>
          <w:b/>
          <w:sz w:val="28"/>
          <w:szCs w:val="28"/>
        </w:rPr>
        <w:t xml:space="preserve"> </w:t>
      </w:r>
      <w:r w:rsidRPr="00E72656">
        <w:rPr>
          <w:b/>
          <w:sz w:val="28"/>
          <w:szCs w:val="28"/>
        </w:rPr>
        <w:t>§</w:t>
      </w:r>
    </w:p>
    <w:p w:rsidR="009D7797" w:rsidRPr="00E72656" w:rsidRDefault="009D7797" w:rsidP="00194E44">
      <w:pPr>
        <w:spacing w:after="0" w:line="240" w:lineRule="auto"/>
        <w:jc w:val="center"/>
        <w:rPr>
          <w:b/>
          <w:sz w:val="28"/>
          <w:szCs w:val="28"/>
        </w:rPr>
      </w:pPr>
      <w:r w:rsidRPr="00E72656">
        <w:rPr>
          <w:b/>
          <w:sz w:val="28"/>
          <w:szCs w:val="28"/>
        </w:rPr>
        <w:t>Közterületek kialakítása, nyilvántartása és használata</w:t>
      </w:r>
    </w:p>
    <w:p w:rsidR="009D7797" w:rsidRDefault="009D7797" w:rsidP="00194E44">
      <w:pPr>
        <w:spacing w:after="0" w:line="240" w:lineRule="auto"/>
        <w:ind w:left="426"/>
      </w:pPr>
    </w:p>
    <w:p w:rsidR="009D7797" w:rsidRDefault="009D7797" w:rsidP="00194E44">
      <w:pPr>
        <w:pStyle w:val="Listaszerbekezds"/>
        <w:numPr>
          <w:ilvl w:val="0"/>
          <w:numId w:val="28"/>
        </w:numPr>
        <w:spacing w:after="0" w:line="240" w:lineRule="auto"/>
      </w:pPr>
      <w:r>
        <w:t>A rendelet hatálya alá eső területen lévő közterületeket a szabályozási terv határozza meg.</w:t>
      </w:r>
    </w:p>
    <w:p w:rsidR="009D7797" w:rsidRDefault="009D7797" w:rsidP="00194E44">
      <w:pPr>
        <w:pStyle w:val="Listaszerbekezds"/>
        <w:numPr>
          <w:ilvl w:val="0"/>
          <w:numId w:val="28"/>
        </w:numPr>
        <w:spacing w:after="0" w:line="240" w:lineRule="auto"/>
      </w:pPr>
      <w:r>
        <w:t>A közterületeket rendeltetésének megfelelő célra bárki szabadon használhatja, azonban a használat mások hasonló célú jogait nem korlátozhatja.</w:t>
      </w:r>
    </w:p>
    <w:p w:rsidR="009D7797" w:rsidRDefault="009D7797" w:rsidP="00194E44">
      <w:pPr>
        <w:pStyle w:val="Listaszerbekezds"/>
        <w:numPr>
          <w:ilvl w:val="0"/>
          <w:numId w:val="28"/>
        </w:numPr>
        <w:spacing w:after="0" w:line="240" w:lineRule="auto"/>
      </w:pPr>
      <w:r>
        <w:t>A közterület rendeltetéstől eltérő használatához a tulajdonos önkormányzat hozzájárulása szükséges.</w:t>
      </w:r>
    </w:p>
    <w:p w:rsidR="009D7797" w:rsidRDefault="009D7797" w:rsidP="00194E44">
      <w:pPr>
        <w:pStyle w:val="Listaszerbekezds"/>
        <w:numPr>
          <w:ilvl w:val="0"/>
          <w:numId w:val="28"/>
        </w:numPr>
        <w:spacing w:after="0" w:line="240" w:lineRule="auto"/>
      </w:pPr>
      <w:r>
        <w:t>Amennyiben az eltérő használat építési tevékenységgel is összefügg, a tulajdonosi hozzájáruláson túl az építési hatóság engedélyét is be kell szerezni.</w:t>
      </w:r>
    </w:p>
    <w:p w:rsidR="009D7797" w:rsidRDefault="009D7797" w:rsidP="00194E44">
      <w:pPr>
        <w:pStyle w:val="Listaszerbekezds"/>
        <w:numPr>
          <w:ilvl w:val="0"/>
          <w:numId w:val="28"/>
        </w:numPr>
        <w:spacing w:after="0" w:line="240" w:lineRule="auto"/>
      </w:pPr>
      <w:r>
        <w:t>A település közterületein engedélyezhető eltérő használat az alábbi lehet:</w:t>
      </w:r>
      <w:r>
        <w:br/>
        <w:t>a) hirdető (reklám) berendezés elhelyezése,</w:t>
      </w:r>
    </w:p>
    <w:p w:rsidR="009D7797" w:rsidRDefault="009D7797" w:rsidP="00194E44">
      <w:pPr>
        <w:spacing w:after="0" w:line="240" w:lineRule="auto"/>
        <w:ind w:left="720"/>
      </w:pPr>
      <w:r>
        <w:t>b) közúti közlekedéssel kapcsolatos építmények,</w:t>
      </w:r>
    </w:p>
    <w:p w:rsidR="009D7797" w:rsidRDefault="009D7797" w:rsidP="00194E44">
      <w:pPr>
        <w:spacing w:after="0" w:line="240" w:lineRule="auto"/>
        <w:ind w:left="720"/>
      </w:pPr>
      <w:r>
        <w:t>c) köztisztasággal kapcsolatos építmények (tárgyak),</w:t>
      </w:r>
    </w:p>
    <w:p w:rsidR="009D7797" w:rsidRDefault="009D7797" w:rsidP="00194E44">
      <w:pPr>
        <w:spacing w:after="0" w:line="240" w:lineRule="auto"/>
        <w:ind w:left="720"/>
      </w:pPr>
      <w:r>
        <w:t>d) szobor, díszkút, egyéb műalkotások elhelyezése,</w:t>
      </w:r>
    </w:p>
    <w:p w:rsidR="009D7797" w:rsidRDefault="009D7797" w:rsidP="00194E44">
      <w:pPr>
        <w:spacing w:after="0" w:line="240" w:lineRule="auto"/>
        <w:ind w:left="720"/>
      </w:pPr>
      <w:r>
        <w:t>e) távbeszélő fülke elhelyezése,</w:t>
      </w:r>
    </w:p>
    <w:p w:rsidR="009D7797" w:rsidRDefault="009D7797" w:rsidP="00194E44">
      <w:pPr>
        <w:spacing w:after="0" w:line="240" w:lineRule="auto"/>
        <w:ind w:left="720"/>
      </w:pPr>
      <w:r>
        <w:t>f) építési munkával kapcsolatos létesítmények (állványok elhelyezése), építőanyag-tárolás,</w:t>
      </w:r>
    </w:p>
    <w:p w:rsidR="009D7797" w:rsidRDefault="009D7797" w:rsidP="00194E44">
      <w:pPr>
        <w:spacing w:after="0" w:line="240" w:lineRule="auto"/>
        <w:ind w:left="720"/>
      </w:pPr>
      <w:r>
        <w:t>g) zöldfelületek, fasorok,</w:t>
      </w:r>
    </w:p>
    <w:p w:rsidR="009D7797" w:rsidRDefault="009D7797" w:rsidP="00194E44">
      <w:pPr>
        <w:spacing w:after="0" w:line="240" w:lineRule="auto"/>
        <w:ind w:left="720"/>
      </w:pPr>
      <w:proofErr w:type="gramStart"/>
      <w:r>
        <w:t>h)közművek</w:t>
      </w:r>
      <w:proofErr w:type="gramEnd"/>
      <w:r>
        <w:t xml:space="preserve"> felépítményei,</w:t>
      </w:r>
    </w:p>
    <w:p w:rsidR="009D7797" w:rsidRDefault="009D7797" w:rsidP="00194E44">
      <w:pPr>
        <w:spacing w:after="0" w:line="240" w:lineRule="auto"/>
        <w:ind w:left="720"/>
      </w:pPr>
      <w:r>
        <w:t>i) egyéb, az önkormányzat által közterület rendeletben engedélyezett funkciók.</w:t>
      </w:r>
    </w:p>
    <w:p w:rsidR="009D7797" w:rsidRDefault="009D7797" w:rsidP="00194E44">
      <w:pPr>
        <w:pStyle w:val="Listaszerbekezds"/>
        <w:numPr>
          <w:ilvl w:val="0"/>
          <w:numId w:val="28"/>
        </w:numPr>
        <w:spacing w:after="0" w:line="240" w:lineRule="auto"/>
      </w:pPr>
      <w:r>
        <w:t>A közterületek eredeti rendeltetésétől eltérő használatának időtartamát, a közterület használat egyéb feltételeit, illetőleg a használat díját a közterület tulajdonosa esetenként – esetleg a tulajdonosi elvárásokat és az engedély nélküli használat szankcióit is tartalmazó – külön rendeletben szabályozza.</w:t>
      </w:r>
    </w:p>
    <w:p w:rsidR="009D7797" w:rsidRDefault="009D7797" w:rsidP="00194E44">
      <w:pPr>
        <w:pStyle w:val="Listaszerbekezds"/>
        <w:numPr>
          <w:ilvl w:val="0"/>
          <w:numId w:val="28"/>
        </w:numPr>
        <w:spacing w:after="0" w:line="240" w:lineRule="auto"/>
      </w:pPr>
      <w:r>
        <w:t xml:space="preserve"> Az építési telkek közművesítését közterületről vagy közforgalom számára megnyitott magánútról vagy magánútról kell megoldani.</w:t>
      </w:r>
    </w:p>
    <w:p w:rsidR="009D7797" w:rsidRDefault="009D7797" w:rsidP="00194E44">
      <w:pPr>
        <w:pStyle w:val="Listaszerbekezds"/>
        <w:numPr>
          <w:ilvl w:val="0"/>
          <w:numId w:val="28"/>
        </w:numPr>
        <w:spacing w:after="0" w:line="240" w:lineRule="auto"/>
      </w:pPr>
      <w:r>
        <w:t>A közterületen az akadálymentesítés érdekében minden esetben biztosítani szükséges a szintkülönbség rámpával történő áthidalását is. (Gyalogos átkelőhelyeknél döntött szegélysáv stb.)</w:t>
      </w:r>
    </w:p>
    <w:p w:rsidR="009D7797" w:rsidRDefault="009D7797" w:rsidP="00194E44">
      <w:pPr>
        <w:pStyle w:val="Listaszerbekezds"/>
        <w:numPr>
          <w:ilvl w:val="0"/>
          <w:numId w:val="28"/>
        </w:numPr>
        <w:spacing w:after="0" w:line="240" w:lineRule="auto"/>
      </w:pPr>
      <w:r>
        <w:t>Biztosítani szükséges minden 10 parkolóhoz, vagy parkoló területenként legalább egy kerekes-székkel is igénybe vehető (méreteinél nagyobb) gépkocsi-parkoló létesítését, melyet kizárólagos használatot biztosító tábla jelezzen.</w:t>
      </w:r>
    </w:p>
    <w:p w:rsidR="009D7797" w:rsidRDefault="009D7797" w:rsidP="00194E44">
      <w:pPr>
        <w:spacing w:after="0" w:line="240" w:lineRule="auto"/>
      </w:pPr>
    </w:p>
    <w:p w:rsidR="00A52090" w:rsidRDefault="00A52090" w:rsidP="00194E44">
      <w:pPr>
        <w:spacing w:after="0" w:line="240" w:lineRule="auto"/>
      </w:pPr>
    </w:p>
    <w:p w:rsidR="009D7797" w:rsidRPr="00C15AD3" w:rsidRDefault="009D7797" w:rsidP="00194E44">
      <w:pPr>
        <w:spacing w:after="0" w:line="240" w:lineRule="auto"/>
        <w:jc w:val="center"/>
        <w:rPr>
          <w:b/>
          <w:sz w:val="28"/>
          <w:szCs w:val="28"/>
        </w:rPr>
      </w:pPr>
      <w:r w:rsidRPr="00C15AD3">
        <w:rPr>
          <w:b/>
          <w:sz w:val="28"/>
          <w:szCs w:val="28"/>
        </w:rPr>
        <w:t>17.</w:t>
      </w:r>
      <w:r w:rsidR="005F5E5A">
        <w:rPr>
          <w:b/>
          <w:sz w:val="28"/>
          <w:szCs w:val="28"/>
        </w:rPr>
        <w:t xml:space="preserve"> </w:t>
      </w:r>
      <w:r w:rsidRPr="00C15AD3">
        <w:rPr>
          <w:b/>
          <w:sz w:val="28"/>
          <w:szCs w:val="28"/>
        </w:rPr>
        <w:t>§</w:t>
      </w:r>
    </w:p>
    <w:p w:rsidR="009D7797" w:rsidRDefault="009D7797" w:rsidP="00194E44">
      <w:pPr>
        <w:spacing w:after="0" w:line="240" w:lineRule="auto"/>
        <w:jc w:val="center"/>
        <w:rPr>
          <w:b/>
          <w:sz w:val="28"/>
          <w:szCs w:val="28"/>
        </w:rPr>
      </w:pPr>
      <w:r w:rsidRPr="00C15AD3">
        <w:rPr>
          <w:b/>
          <w:sz w:val="28"/>
          <w:szCs w:val="28"/>
        </w:rPr>
        <w:t>Közlekedési területek és létesítmények</w:t>
      </w:r>
    </w:p>
    <w:p w:rsidR="009D7797" w:rsidRDefault="009D7797" w:rsidP="00194E44">
      <w:pPr>
        <w:spacing w:after="0" w:line="240" w:lineRule="auto"/>
        <w:jc w:val="center"/>
        <w:rPr>
          <w:b/>
          <w:sz w:val="28"/>
          <w:szCs w:val="28"/>
        </w:rPr>
      </w:pPr>
    </w:p>
    <w:p w:rsidR="009D7797" w:rsidRDefault="009D7797" w:rsidP="00194E44">
      <w:pPr>
        <w:spacing w:after="0" w:line="240" w:lineRule="auto"/>
        <w:rPr>
          <w:u w:val="single"/>
        </w:rPr>
      </w:pPr>
      <w:r>
        <w:t xml:space="preserve">I. </w:t>
      </w:r>
      <w:r w:rsidRPr="0032090E">
        <w:rPr>
          <w:u w:val="single"/>
        </w:rPr>
        <w:t>Közlekedési területek besorolása:</w:t>
      </w:r>
    </w:p>
    <w:tbl>
      <w:tblPr>
        <w:tblStyle w:val="Rcsostblzat"/>
        <w:tblpPr w:leftFromText="141" w:rightFromText="141" w:vertAnchor="text" w:horzAnchor="page" w:tblpX="2353" w:tblpY="249"/>
        <w:tblW w:w="0" w:type="auto"/>
        <w:tblLook w:val="04A0" w:firstRow="1" w:lastRow="0" w:firstColumn="1" w:lastColumn="0" w:noHBand="0" w:noVBand="1"/>
      </w:tblPr>
      <w:tblGrid>
        <w:gridCol w:w="683"/>
      </w:tblGrid>
      <w:tr w:rsidR="009D7797" w:rsidTr="009A1AEE">
        <w:tc>
          <w:tcPr>
            <w:tcW w:w="683" w:type="dxa"/>
            <w:vAlign w:val="center"/>
          </w:tcPr>
          <w:p w:rsidR="009D7797" w:rsidRDefault="009D7797" w:rsidP="00194E44">
            <w:pPr>
              <w:pStyle w:val="Listaszerbekezds"/>
              <w:ind w:left="0"/>
              <w:jc w:val="center"/>
            </w:pPr>
            <w:proofErr w:type="spellStart"/>
            <w:r>
              <w:t>KÖú</w:t>
            </w:r>
            <w:proofErr w:type="spellEnd"/>
          </w:p>
        </w:tc>
      </w:tr>
      <w:tr w:rsidR="009D7797" w:rsidTr="009A1AEE">
        <w:tc>
          <w:tcPr>
            <w:tcW w:w="683" w:type="dxa"/>
            <w:vAlign w:val="center"/>
          </w:tcPr>
          <w:p w:rsidR="009D7797" w:rsidRDefault="009D7797" w:rsidP="00194E44">
            <w:pPr>
              <w:pStyle w:val="Listaszerbekezds"/>
              <w:ind w:left="0"/>
              <w:jc w:val="center"/>
            </w:pPr>
            <w:r>
              <w:t>1</w:t>
            </w:r>
          </w:p>
        </w:tc>
      </w:tr>
    </w:tbl>
    <w:p w:rsidR="009D7797" w:rsidRDefault="009D7797" w:rsidP="00194E44">
      <w:pPr>
        <w:spacing w:after="0" w:line="240" w:lineRule="auto"/>
        <w:rPr>
          <w:u w:val="single"/>
        </w:rPr>
      </w:pPr>
    </w:p>
    <w:p w:rsidR="009D7797" w:rsidRDefault="009D7797" w:rsidP="00194E44">
      <w:pPr>
        <w:pStyle w:val="Listaszerbekezds"/>
        <w:numPr>
          <w:ilvl w:val="0"/>
          <w:numId w:val="29"/>
        </w:numPr>
        <w:spacing w:after="0" w:line="240" w:lineRule="auto"/>
      </w:pPr>
      <w:r>
        <w:br/>
        <w:t>gyorsforgalmi út:</w:t>
      </w:r>
    </w:p>
    <w:p w:rsidR="009D7797" w:rsidRDefault="009D7797" w:rsidP="00194E44">
      <w:pPr>
        <w:spacing w:after="0" w:line="240" w:lineRule="auto"/>
        <w:ind w:left="60"/>
      </w:pPr>
    </w:p>
    <w:tbl>
      <w:tblPr>
        <w:tblStyle w:val="Rcsostblzat"/>
        <w:tblpPr w:leftFromText="141" w:rightFromText="141" w:vertAnchor="text" w:horzAnchor="page" w:tblpX="2293" w:tblpY="282"/>
        <w:tblW w:w="0" w:type="auto"/>
        <w:tblLook w:val="04A0" w:firstRow="1" w:lastRow="0" w:firstColumn="1" w:lastColumn="0" w:noHBand="0" w:noVBand="1"/>
      </w:tblPr>
      <w:tblGrid>
        <w:gridCol w:w="683"/>
      </w:tblGrid>
      <w:tr w:rsidR="009D7797" w:rsidTr="009A1AEE">
        <w:trPr>
          <w:trHeight w:val="283"/>
        </w:trPr>
        <w:tc>
          <w:tcPr>
            <w:tcW w:w="675" w:type="dxa"/>
            <w:vAlign w:val="center"/>
          </w:tcPr>
          <w:p w:rsidR="009D7797" w:rsidRDefault="00BF60DE" w:rsidP="00194E44">
            <w:pPr>
              <w:jc w:val="center"/>
            </w:pPr>
            <w:proofErr w:type="spellStart"/>
            <w:r>
              <w:t>KÖ</w:t>
            </w:r>
            <w:r w:rsidR="009D7797">
              <w:t>ú</w:t>
            </w:r>
            <w:proofErr w:type="spellEnd"/>
          </w:p>
        </w:tc>
      </w:tr>
      <w:tr w:rsidR="009D7797" w:rsidTr="009A1AEE">
        <w:trPr>
          <w:trHeight w:val="283"/>
        </w:trPr>
        <w:tc>
          <w:tcPr>
            <w:tcW w:w="675" w:type="dxa"/>
            <w:vAlign w:val="center"/>
          </w:tcPr>
          <w:p w:rsidR="009D7797" w:rsidRDefault="009D7797" w:rsidP="00194E44">
            <w:pPr>
              <w:jc w:val="center"/>
            </w:pPr>
            <w:r>
              <w:t>2</w:t>
            </w:r>
          </w:p>
        </w:tc>
      </w:tr>
    </w:tbl>
    <w:p w:rsidR="009D7797" w:rsidRDefault="009D7797" w:rsidP="00194E44">
      <w:pPr>
        <w:spacing w:after="0" w:line="240" w:lineRule="auto"/>
        <w:ind w:left="60"/>
      </w:pPr>
    </w:p>
    <w:tbl>
      <w:tblPr>
        <w:tblStyle w:val="Rcsostblzat"/>
        <w:tblpPr w:leftFromText="141" w:rightFromText="141" w:vertAnchor="text" w:horzAnchor="page" w:tblpX="2983"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9D7797" w:rsidTr="009A1AEE">
        <w:tc>
          <w:tcPr>
            <w:tcW w:w="3227" w:type="dxa"/>
          </w:tcPr>
          <w:p w:rsidR="009D7797" w:rsidRDefault="009D7797" w:rsidP="00194E44">
            <w:r>
              <w:t>országos főút (I. és II. rendű):</w:t>
            </w:r>
          </w:p>
        </w:tc>
      </w:tr>
    </w:tbl>
    <w:p w:rsidR="009D7797" w:rsidRDefault="009D7797" w:rsidP="00194E44">
      <w:pPr>
        <w:spacing w:after="0" w:line="240" w:lineRule="auto"/>
        <w:ind w:left="60"/>
      </w:pPr>
      <w:r>
        <w:t xml:space="preserve"> (2)                                                                  </w:t>
      </w:r>
    </w:p>
    <w:p w:rsidR="009D7797" w:rsidRDefault="009D7797" w:rsidP="00194E44">
      <w:pPr>
        <w:spacing w:after="0" w:line="240" w:lineRule="auto"/>
        <w:ind w:left="60"/>
      </w:pPr>
    </w:p>
    <w:p w:rsidR="009D7797" w:rsidRDefault="009D7797" w:rsidP="00194E44">
      <w:pPr>
        <w:pStyle w:val="Listaszerbekezds"/>
        <w:spacing w:after="0" w:line="240" w:lineRule="auto"/>
        <w:ind w:left="420"/>
      </w:pPr>
    </w:p>
    <w:p w:rsidR="009D7797" w:rsidRDefault="009D7797" w:rsidP="00194E44">
      <w:pPr>
        <w:pStyle w:val="Listaszerbekezds"/>
        <w:spacing w:after="0" w:line="240" w:lineRule="auto"/>
        <w:ind w:left="420"/>
      </w:pPr>
      <w:r>
        <w:t>37. sz. (Miskolc) – Felsőzsolca – Sátoraljaújhely országos másodrendű főútvonal, külterületi főút.</w:t>
      </w:r>
    </w:p>
    <w:tbl>
      <w:tblPr>
        <w:tblStyle w:val="Rcsostblzat"/>
        <w:tblpPr w:leftFromText="141" w:rightFromText="141" w:vertAnchor="text" w:horzAnchor="page" w:tblpX="2173" w:tblpY="273"/>
        <w:tblW w:w="0" w:type="auto"/>
        <w:tblLook w:val="04A0" w:firstRow="1" w:lastRow="0" w:firstColumn="1" w:lastColumn="0" w:noHBand="0" w:noVBand="1"/>
      </w:tblPr>
      <w:tblGrid>
        <w:gridCol w:w="675"/>
      </w:tblGrid>
      <w:tr w:rsidR="009D7797" w:rsidTr="009A1AEE">
        <w:tc>
          <w:tcPr>
            <w:tcW w:w="675" w:type="dxa"/>
            <w:vAlign w:val="center"/>
          </w:tcPr>
          <w:p w:rsidR="009D7797" w:rsidRDefault="009D7797" w:rsidP="00194E44">
            <w:pPr>
              <w:jc w:val="center"/>
            </w:pPr>
            <w:proofErr w:type="spellStart"/>
            <w:r>
              <w:t>Köú</w:t>
            </w:r>
            <w:proofErr w:type="spellEnd"/>
          </w:p>
        </w:tc>
      </w:tr>
      <w:tr w:rsidR="009D7797" w:rsidTr="009A1AEE">
        <w:tc>
          <w:tcPr>
            <w:tcW w:w="675" w:type="dxa"/>
            <w:vAlign w:val="center"/>
          </w:tcPr>
          <w:p w:rsidR="009D7797" w:rsidRDefault="009D7797" w:rsidP="00194E44">
            <w:pPr>
              <w:jc w:val="center"/>
            </w:pPr>
            <w:r>
              <w:t>3</w:t>
            </w:r>
          </w:p>
        </w:tc>
      </w:tr>
    </w:tbl>
    <w:p w:rsidR="009D7797" w:rsidRDefault="009D7797" w:rsidP="00194E44">
      <w:pPr>
        <w:spacing w:after="0" w:line="240" w:lineRule="auto"/>
      </w:pPr>
    </w:p>
    <w:tbl>
      <w:tblPr>
        <w:tblStyle w:val="Rcsostblzat"/>
        <w:tblpPr w:leftFromText="141" w:rightFromText="141" w:vertAnchor="text" w:horzAnchor="page" w:tblpX="3013"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9D7797" w:rsidTr="009A1AEE">
        <w:tc>
          <w:tcPr>
            <w:tcW w:w="3794" w:type="dxa"/>
          </w:tcPr>
          <w:p w:rsidR="009D7797" w:rsidRDefault="009D7797" w:rsidP="00194E44">
            <w:r>
              <w:t>országos mellékút, települési főút:</w:t>
            </w:r>
          </w:p>
        </w:tc>
      </w:tr>
    </w:tbl>
    <w:p w:rsidR="009D7797" w:rsidRPr="0032090E" w:rsidRDefault="009D7797" w:rsidP="00194E44">
      <w:pPr>
        <w:spacing w:after="0" w:line="240" w:lineRule="auto"/>
      </w:pPr>
      <w:r>
        <w:t xml:space="preserve"> (3)    </w:t>
      </w:r>
      <w:r>
        <w:br/>
        <w:t xml:space="preserve"> </w:t>
      </w:r>
    </w:p>
    <w:p w:rsidR="009D7797" w:rsidRPr="0032090E" w:rsidRDefault="009D7797" w:rsidP="00194E44">
      <w:pPr>
        <w:spacing w:after="0" w:line="240" w:lineRule="auto"/>
      </w:pPr>
    </w:p>
    <w:p w:rsidR="009D7797" w:rsidRDefault="009D7797" w:rsidP="00194E44">
      <w:pPr>
        <w:spacing w:after="0" w:line="240" w:lineRule="auto"/>
        <w:ind w:firstLine="426"/>
      </w:pPr>
      <w:r>
        <w:t>3611. sz. Köröm – Tiszalúc – Szerencs összekötő út</w:t>
      </w:r>
    </w:p>
    <w:p w:rsidR="009D7797" w:rsidRDefault="009D7797" w:rsidP="00194E44">
      <w:pPr>
        <w:spacing w:after="0" w:line="240" w:lineRule="auto"/>
        <w:ind w:firstLine="426"/>
      </w:pPr>
      <w:r>
        <w:t>3711. sz. Legyesbénye – Golopi összekötőút</w:t>
      </w:r>
    </w:p>
    <w:p w:rsidR="009D7797" w:rsidRPr="00552C6B" w:rsidRDefault="009D7797" w:rsidP="00194E44">
      <w:pPr>
        <w:spacing w:after="0" w:line="240" w:lineRule="auto"/>
        <w:ind w:firstLine="426"/>
      </w:pPr>
      <w:r>
        <w:t xml:space="preserve">3702. sz. Gesztely </w:t>
      </w:r>
      <w:r w:rsidR="00552C6B">
        <w:t>– Megyaszó – Bekecs összekötőút</w:t>
      </w:r>
    </w:p>
    <w:p w:rsidR="003B5876" w:rsidRDefault="00A2116A" w:rsidP="00194E44">
      <w:pPr>
        <w:spacing w:after="0" w:line="240" w:lineRule="auto"/>
        <w:ind w:left="426"/>
      </w:pPr>
      <w:r>
        <w:t xml:space="preserve">Dózsa </w:t>
      </w:r>
      <w:proofErr w:type="spellStart"/>
      <w:r>
        <w:t>Gy</w:t>
      </w:r>
      <w:proofErr w:type="spellEnd"/>
      <w:r>
        <w:t xml:space="preserve">. utca, illetve külterületi szakasza a 37. sz. </w:t>
      </w:r>
      <w:proofErr w:type="spellStart"/>
      <w:r>
        <w:t>fkl</w:t>
      </w:r>
      <w:proofErr w:type="spellEnd"/>
      <w:r>
        <w:t>. útig.</w:t>
      </w:r>
    </w:p>
    <w:p w:rsidR="00A2116A" w:rsidRDefault="00A2116A" w:rsidP="00194E44">
      <w:pPr>
        <w:spacing w:after="0" w:line="240" w:lineRule="auto"/>
      </w:pPr>
    </w:p>
    <w:p w:rsidR="00D314AA" w:rsidRDefault="00D314AA" w:rsidP="00194E44">
      <w:pPr>
        <w:spacing w:after="0" w:line="240" w:lineRule="auto"/>
      </w:pPr>
    </w:p>
    <w:p w:rsidR="00D314AA" w:rsidRDefault="00D314AA" w:rsidP="00194E44">
      <w:pPr>
        <w:spacing w:after="0" w:line="240" w:lineRule="auto"/>
      </w:pPr>
    </w:p>
    <w:tbl>
      <w:tblPr>
        <w:tblStyle w:val="Rcsostblzat2"/>
        <w:tblpPr w:leftFromText="141" w:rightFromText="141" w:vertAnchor="text" w:horzAnchor="page" w:tblpX="2578" w:tblpY="36"/>
        <w:tblW w:w="0" w:type="auto"/>
        <w:tblLook w:val="04A0" w:firstRow="1" w:lastRow="0" w:firstColumn="1" w:lastColumn="0" w:noHBand="0" w:noVBand="1"/>
      </w:tblPr>
      <w:tblGrid>
        <w:gridCol w:w="683"/>
      </w:tblGrid>
      <w:tr w:rsidR="003B5876" w:rsidRPr="003B5876" w:rsidTr="003B5876">
        <w:tc>
          <w:tcPr>
            <w:tcW w:w="683" w:type="dxa"/>
          </w:tcPr>
          <w:p w:rsidR="003B5876" w:rsidRPr="003B5876" w:rsidRDefault="003B5876" w:rsidP="00194E44">
            <w:proofErr w:type="spellStart"/>
            <w:r w:rsidRPr="003B5876">
              <w:t>KÖú</w:t>
            </w:r>
            <w:proofErr w:type="spellEnd"/>
          </w:p>
        </w:tc>
      </w:tr>
      <w:tr w:rsidR="003B5876" w:rsidRPr="003B5876" w:rsidTr="003B5876">
        <w:tc>
          <w:tcPr>
            <w:tcW w:w="683" w:type="dxa"/>
            <w:vAlign w:val="center"/>
          </w:tcPr>
          <w:p w:rsidR="003B5876" w:rsidRPr="003B5876" w:rsidRDefault="003B5876" w:rsidP="00194E44">
            <w:pPr>
              <w:jc w:val="center"/>
            </w:pPr>
            <w:r w:rsidRPr="003B5876">
              <w:t>4</w:t>
            </w:r>
          </w:p>
        </w:tc>
      </w:tr>
    </w:tbl>
    <w:p w:rsidR="003B5876" w:rsidRPr="003B5876" w:rsidRDefault="003B5876" w:rsidP="00194E44">
      <w:pPr>
        <w:spacing w:after="0" w:line="240" w:lineRule="auto"/>
        <w:ind w:firstLine="426"/>
        <w:rPr>
          <w:sz w:val="22"/>
          <w:szCs w:val="22"/>
        </w:rPr>
      </w:pPr>
    </w:p>
    <w:tbl>
      <w:tblPr>
        <w:tblStyle w:val="Rcsostblzat1"/>
        <w:tblpPr w:leftFromText="141" w:rightFromText="141" w:vertAnchor="text" w:horzAnchor="page" w:tblpX="3253"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B66EE1" w:rsidRPr="003B5876" w:rsidTr="00B66EE1">
        <w:tc>
          <w:tcPr>
            <w:tcW w:w="1809" w:type="dxa"/>
          </w:tcPr>
          <w:p w:rsidR="00B66EE1" w:rsidRPr="003B5876" w:rsidRDefault="00B66EE1" w:rsidP="00194E44">
            <w:r w:rsidRPr="003B5876">
              <w:t>helyi gyűjtőút:</w:t>
            </w:r>
          </w:p>
        </w:tc>
      </w:tr>
    </w:tbl>
    <w:p w:rsidR="003B5876" w:rsidRPr="003B5876" w:rsidRDefault="003B5876" w:rsidP="00194E44">
      <w:pPr>
        <w:spacing w:after="0" w:line="240" w:lineRule="auto"/>
      </w:pPr>
      <w:r w:rsidRPr="003B5876">
        <w:t xml:space="preserve"> (4)  </w:t>
      </w:r>
    </w:p>
    <w:p w:rsidR="003B5876" w:rsidRPr="003B5876" w:rsidRDefault="003B5876" w:rsidP="00194E44">
      <w:pPr>
        <w:spacing w:after="0" w:line="240" w:lineRule="auto"/>
      </w:pPr>
    </w:p>
    <w:p w:rsidR="003B5876" w:rsidRPr="003B5876" w:rsidRDefault="003B5876" w:rsidP="00194E44">
      <w:pPr>
        <w:spacing w:after="0" w:line="240" w:lineRule="auto"/>
        <w:ind w:firstLine="426"/>
      </w:pPr>
    </w:p>
    <w:p w:rsidR="003B5876" w:rsidRPr="003B5876" w:rsidRDefault="003B5876" w:rsidP="00194E44">
      <w:pPr>
        <w:spacing w:after="0" w:line="240" w:lineRule="auto"/>
        <w:ind w:firstLine="425"/>
      </w:pPr>
      <w:r w:rsidRPr="003B5876">
        <w:t>Széchenyi utca –</w:t>
      </w:r>
    </w:p>
    <w:p w:rsidR="003B5876" w:rsidRPr="003B5876" w:rsidRDefault="003B5876" w:rsidP="00194E44">
      <w:pPr>
        <w:spacing w:after="0" w:line="240" w:lineRule="auto"/>
        <w:ind w:firstLine="425"/>
      </w:pPr>
      <w:r w:rsidRPr="003B5876">
        <w:t>- Táncsics utca</w:t>
      </w:r>
    </w:p>
    <w:p w:rsidR="003B5876" w:rsidRPr="003B5876" w:rsidRDefault="003B5876" w:rsidP="00194E44">
      <w:pPr>
        <w:spacing w:after="0" w:line="240" w:lineRule="auto"/>
        <w:ind w:firstLine="425"/>
      </w:pPr>
      <w:r w:rsidRPr="003B5876">
        <w:t>Jókai utca –</w:t>
      </w:r>
    </w:p>
    <w:p w:rsidR="003B5876" w:rsidRPr="003B5876" w:rsidRDefault="003B5876" w:rsidP="00194E44">
      <w:pPr>
        <w:spacing w:after="0" w:line="240" w:lineRule="auto"/>
        <w:ind w:firstLine="425"/>
      </w:pPr>
      <w:r w:rsidRPr="003B5876">
        <w:t>- Alkotmány utca</w:t>
      </w:r>
    </w:p>
    <w:p w:rsidR="003B5876" w:rsidRDefault="003B5876" w:rsidP="00194E44">
      <w:pPr>
        <w:spacing w:after="0" w:line="240" w:lineRule="auto"/>
        <w:ind w:firstLine="425"/>
      </w:pPr>
      <w:r w:rsidRPr="003B5876">
        <w:t xml:space="preserve">- Dózsa </w:t>
      </w:r>
      <w:proofErr w:type="spellStart"/>
      <w:r w:rsidRPr="003B5876">
        <w:t>Gy</w:t>
      </w:r>
      <w:proofErr w:type="spellEnd"/>
      <w:r w:rsidRPr="003B5876">
        <w:t>. utca.</w:t>
      </w:r>
    </w:p>
    <w:p w:rsidR="00A80FC9" w:rsidRPr="003B5876" w:rsidRDefault="00A80FC9" w:rsidP="00194E44">
      <w:pPr>
        <w:spacing w:after="0" w:line="240" w:lineRule="auto"/>
        <w:ind w:firstLine="425"/>
      </w:pPr>
    </w:p>
    <w:tbl>
      <w:tblPr>
        <w:tblStyle w:val="Rcsostblzat1"/>
        <w:tblpPr w:leftFromText="141" w:rightFromText="141" w:vertAnchor="text" w:horzAnchor="page" w:tblpX="2173" w:tblpY="328"/>
        <w:tblW w:w="0" w:type="auto"/>
        <w:tblLook w:val="04A0" w:firstRow="1" w:lastRow="0" w:firstColumn="1" w:lastColumn="0" w:noHBand="0" w:noVBand="1"/>
      </w:tblPr>
      <w:tblGrid>
        <w:gridCol w:w="683"/>
      </w:tblGrid>
      <w:tr w:rsidR="003B5876" w:rsidRPr="003B5876" w:rsidTr="009A1AEE">
        <w:tc>
          <w:tcPr>
            <w:tcW w:w="683" w:type="dxa"/>
          </w:tcPr>
          <w:p w:rsidR="003B5876" w:rsidRPr="003B5876" w:rsidRDefault="003B5876" w:rsidP="00194E44">
            <w:proofErr w:type="spellStart"/>
            <w:r w:rsidRPr="003B5876">
              <w:t>KÖú</w:t>
            </w:r>
            <w:proofErr w:type="spellEnd"/>
          </w:p>
        </w:tc>
      </w:tr>
      <w:tr w:rsidR="003B5876" w:rsidRPr="003B5876" w:rsidTr="009A1AEE">
        <w:tc>
          <w:tcPr>
            <w:tcW w:w="683" w:type="dxa"/>
            <w:vAlign w:val="center"/>
          </w:tcPr>
          <w:p w:rsidR="003B5876" w:rsidRPr="003B5876" w:rsidRDefault="003B5876" w:rsidP="00194E44">
            <w:pPr>
              <w:jc w:val="center"/>
            </w:pPr>
            <w:r w:rsidRPr="003B5876">
              <w:t>5</w:t>
            </w:r>
          </w:p>
        </w:tc>
      </w:tr>
    </w:tbl>
    <w:p w:rsidR="003B5876" w:rsidRPr="003B5876" w:rsidRDefault="003B5876" w:rsidP="00194E44">
      <w:pPr>
        <w:spacing w:after="0" w:line="240" w:lineRule="auto"/>
        <w:ind w:firstLine="425"/>
      </w:pPr>
    </w:p>
    <w:tbl>
      <w:tblPr>
        <w:tblStyle w:val="Rcsostblzat1"/>
        <w:tblpPr w:leftFromText="141" w:rightFromText="141" w:vertAnchor="text" w:horzAnchor="page" w:tblpX="3298"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tblGrid>
      <w:tr w:rsidR="003B5876" w:rsidRPr="003B5876" w:rsidTr="009A1AEE">
        <w:tc>
          <w:tcPr>
            <w:tcW w:w="1667" w:type="dxa"/>
          </w:tcPr>
          <w:p w:rsidR="003B5876" w:rsidRPr="003B5876" w:rsidRDefault="003B5876" w:rsidP="00194E44">
            <w:r w:rsidRPr="003B5876">
              <w:t>kiszolgálóút:</w:t>
            </w:r>
          </w:p>
        </w:tc>
      </w:tr>
    </w:tbl>
    <w:p w:rsidR="003B5876" w:rsidRPr="003B5876" w:rsidRDefault="003B5876" w:rsidP="00194E44">
      <w:pPr>
        <w:spacing w:after="0" w:line="240" w:lineRule="auto"/>
      </w:pPr>
      <w:r w:rsidRPr="003B5876">
        <w:t xml:space="preserve"> (5)  </w:t>
      </w:r>
    </w:p>
    <w:p w:rsidR="003B5876" w:rsidRPr="003B5876" w:rsidRDefault="003B5876" w:rsidP="00194E44">
      <w:pPr>
        <w:spacing w:after="0" w:line="240" w:lineRule="auto"/>
      </w:pPr>
    </w:p>
    <w:p w:rsidR="003B5876" w:rsidRPr="003B5876" w:rsidRDefault="003B5876" w:rsidP="00194E44">
      <w:pPr>
        <w:spacing w:after="0" w:line="240" w:lineRule="auto"/>
        <w:ind w:firstLine="426"/>
      </w:pPr>
    </w:p>
    <w:p w:rsidR="003B5876" w:rsidRPr="003B5876" w:rsidRDefault="003B5876" w:rsidP="00194E44">
      <w:pPr>
        <w:spacing w:after="0" w:line="240" w:lineRule="auto"/>
        <w:ind w:firstLine="426"/>
      </w:pPr>
      <w:r w:rsidRPr="003B5876">
        <w:t>Belterületi szabályozási terv szerint.</w:t>
      </w:r>
    </w:p>
    <w:tbl>
      <w:tblPr>
        <w:tblStyle w:val="Rcsostblzat1"/>
        <w:tblpPr w:leftFromText="141" w:rightFromText="141" w:vertAnchor="text" w:horzAnchor="page" w:tblpX="2548" w:tblpY="496"/>
        <w:tblW w:w="0" w:type="auto"/>
        <w:tblLook w:val="04A0" w:firstRow="1" w:lastRow="0" w:firstColumn="1" w:lastColumn="0" w:noHBand="0" w:noVBand="1"/>
      </w:tblPr>
      <w:tblGrid>
        <w:gridCol w:w="683"/>
      </w:tblGrid>
      <w:tr w:rsidR="003B5876" w:rsidRPr="003B5876" w:rsidTr="009A1AEE">
        <w:tc>
          <w:tcPr>
            <w:tcW w:w="683" w:type="dxa"/>
          </w:tcPr>
          <w:p w:rsidR="003B5876" w:rsidRPr="003B5876" w:rsidRDefault="003B5876" w:rsidP="00194E44">
            <w:proofErr w:type="spellStart"/>
            <w:r w:rsidRPr="003B5876">
              <w:t>KÖú</w:t>
            </w:r>
            <w:proofErr w:type="spellEnd"/>
          </w:p>
        </w:tc>
      </w:tr>
      <w:tr w:rsidR="003B5876" w:rsidRPr="003B5876" w:rsidTr="009A1AEE">
        <w:tc>
          <w:tcPr>
            <w:tcW w:w="683" w:type="dxa"/>
            <w:vAlign w:val="center"/>
          </w:tcPr>
          <w:p w:rsidR="003B5876" w:rsidRPr="003B5876" w:rsidRDefault="003B5876" w:rsidP="00194E44">
            <w:pPr>
              <w:jc w:val="center"/>
            </w:pPr>
            <w:r w:rsidRPr="003B5876">
              <w:t>7</w:t>
            </w:r>
          </w:p>
        </w:tc>
      </w:tr>
    </w:tbl>
    <w:p w:rsidR="003B5876" w:rsidRPr="003B5876" w:rsidRDefault="003B5876" w:rsidP="00194E44">
      <w:pPr>
        <w:spacing w:after="0" w:line="240" w:lineRule="auto"/>
      </w:pPr>
    </w:p>
    <w:tbl>
      <w:tblPr>
        <w:tblStyle w:val="Rcsostblzat1"/>
        <w:tblpPr w:leftFromText="141" w:rightFromText="141" w:vertAnchor="text" w:horzAnchor="page" w:tblpX="3493"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tblGrid>
      <w:tr w:rsidR="003B5876" w:rsidRPr="003B5876" w:rsidTr="009A1AEE">
        <w:tc>
          <w:tcPr>
            <w:tcW w:w="1242" w:type="dxa"/>
          </w:tcPr>
          <w:p w:rsidR="003B5876" w:rsidRPr="003B5876" w:rsidRDefault="003B5876" w:rsidP="00194E44">
            <w:r w:rsidRPr="003B5876">
              <w:t>gyalogút:</w:t>
            </w:r>
          </w:p>
        </w:tc>
      </w:tr>
    </w:tbl>
    <w:p w:rsidR="003B5876" w:rsidRPr="003B5876" w:rsidRDefault="003B5876" w:rsidP="00194E44">
      <w:pPr>
        <w:spacing w:after="0" w:line="240" w:lineRule="auto"/>
      </w:pPr>
      <w:r w:rsidRPr="003B5876">
        <w:t xml:space="preserve"> (6)  </w:t>
      </w:r>
    </w:p>
    <w:p w:rsidR="003B5876" w:rsidRPr="003B5876" w:rsidRDefault="003B5876" w:rsidP="00194E44">
      <w:pPr>
        <w:spacing w:after="0" w:line="240" w:lineRule="auto"/>
      </w:pPr>
    </w:p>
    <w:p w:rsidR="003B5876" w:rsidRPr="003B5876" w:rsidRDefault="003B5876" w:rsidP="00194E44">
      <w:pPr>
        <w:spacing w:after="0" w:line="240" w:lineRule="auto"/>
        <w:ind w:left="426"/>
      </w:pPr>
      <w:r w:rsidRPr="003B5876">
        <w:t>Belterületi szabályozási terv szerint.</w:t>
      </w:r>
    </w:p>
    <w:p w:rsidR="003B5876" w:rsidRDefault="003B5876" w:rsidP="00194E44">
      <w:pPr>
        <w:spacing w:after="0" w:line="240" w:lineRule="auto"/>
      </w:pPr>
    </w:p>
    <w:tbl>
      <w:tblPr>
        <w:tblStyle w:val="Rcsostblzat"/>
        <w:tblpPr w:leftFromText="141" w:rightFromText="141" w:vertAnchor="text" w:horzAnchor="page" w:tblpX="2593" w:tblpY="3"/>
        <w:tblW w:w="0" w:type="auto"/>
        <w:tblLook w:val="04A0" w:firstRow="1" w:lastRow="0" w:firstColumn="1" w:lastColumn="0" w:noHBand="0" w:noVBand="1"/>
      </w:tblPr>
      <w:tblGrid>
        <w:gridCol w:w="683"/>
      </w:tblGrid>
      <w:tr w:rsidR="00F63A6D" w:rsidTr="00F63A6D">
        <w:tc>
          <w:tcPr>
            <w:tcW w:w="683" w:type="dxa"/>
          </w:tcPr>
          <w:p w:rsidR="00F63A6D" w:rsidRDefault="00F63A6D" w:rsidP="00194E44">
            <w:proofErr w:type="spellStart"/>
            <w:r>
              <w:t>KÖú</w:t>
            </w:r>
            <w:proofErr w:type="spellEnd"/>
          </w:p>
        </w:tc>
      </w:tr>
      <w:tr w:rsidR="00F63A6D" w:rsidTr="00F63A6D">
        <w:tc>
          <w:tcPr>
            <w:tcW w:w="683" w:type="dxa"/>
            <w:vAlign w:val="center"/>
          </w:tcPr>
          <w:p w:rsidR="00F63A6D" w:rsidRDefault="00F63A6D" w:rsidP="00194E44">
            <w:pPr>
              <w:jc w:val="center"/>
            </w:pPr>
            <w:r>
              <w:t>8</w:t>
            </w:r>
          </w:p>
        </w:tc>
      </w:tr>
    </w:tbl>
    <w:tbl>
      <w:tblPr>
        <w:tblStyle w:val="Rcsostblzat"/>
        <w:tblpPr w:leftFromText="141" w:rightFromText="141" w:vertAnchor="text" w:horzAnchor="page" w:tblpX="3493"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F63A6D" w:rsidTr="00F63A6D">
        <w:tc>
          <w:tcPr>
            <w:tcW w:w="3794" w:type="dxa"/>
          </w:tcPr>
          <w:p w:rsidR="00F63A6D" w:rsidRDefault="00F63A6D" w:rsidP="00194E44">
            <w:r>
              <w:t>kiemelt külterületi kiszolgálóút:</w:t>
            </w:r>
          </w:p>
        </w:tc>
      </w:tr>
    </w:tbl>
    <w:p w:rsidR="00F63A6D" w:rsidRPr="003B5876" w:rsidRDefault="00F63A6D" w:rsidP="00194E44">
      <w:pPr>
        <w:spacing w:after="0" w:line="240" w:lineRule="auto"/>
      </w:pPr>
      <w:r>
        <w:t xml:space="preserve"> (7)  </w:t>
      </w:r>
    </w:p>
    <w:p w:rsidR="00F63A6D" w:rsidRDefault="00F63A6D" w:rsidP="00194E44">
      <w:pPr>
        <w:spacing w:after="0" w:line="240" w:lineRule="auto"/>
      </w:pPr>
    </w:p>
    <w:p w:rsidR="00F63A6D" w:rsidRDefault="00F63A6D" w:rsidP="00194E44">
      <w:pPr>
        <w:spacing w:after="0" w:line="240" w:lineRule="auto"/>
        <w:ind w:firstLine="426"/>
      </w:pPr>
      <w:r>
        <w:t>Külterületi szabályozási terv szerint.</w:t>
      </w:r>
    </w:p>
    <w:p w:rsidR="00F63A6D" w:rsidRDefault="00F63A6D" w:rsidP="00194E44">
      <w:pPr>
        <w:spacing w:after="0" w:line="240" w:lineRule="auto"/>
      </w:pPr>
    </w:p>
    <w:tbl>
      <w:tblPr>
        <w:tblStyle w:val="Rcsostblzat"/>
        <w:tblpPr w:leftFromText="141" w:rightFromText="141" w:vertAnchor="text" w:horzAnchor="page" w:tblpX="2458" w:tblpY="-57"/>
        <w:tblW w:w="0" w:type="auto"/>
        <w:tblLook w:val="04A0" w:firstRow="1" w:lastRow="0" w:firstColumn="1" w:lastColumn="0" w:noHBand="0" w:noVBand="1"/>
      </w:tblPr>
      <w:tblGrid>
        <w:gridCol w:w="683"/>
      </w:tblGrid>
      <w:tr w:rsidR="00F63A6D" w:rsidTr="00F63A6D">
        <w:tc>
          <w:tcPr>
            <w:tcW w:w="683" w:type="dxa"/>
          </w:tcPr>
          <w:p w:rsidR="00F63A6D" w:rsidRDefault="00F63A6D" w:rsidP="00194E44">
            <w:proofErr w:type="spellStart"/>
            <w:r>
              <w:t>KÖú</w:t>
            </w:r>
            <w:proofErr w:type="spellEnd"/>
          </w:p>
        </w:tc>
      </w:tr>
      <w:tr w:rsidR="00F63A6D" w:rsidTr="00F63A6D">
        <w:tc>
          <w:tcPr>
            <w:tcW w:w="683" w:type="dxa"/>
            <w:vAlign w:val="center"/>
          </w:tcPr>
          <w:p w:rsidR="00F63A6D" w:rsidRDefault="00F63A6D" w:rsidP="00194E44">
            <w:pPr>
              <w:jc w:val="center"/>
            </w:pPr>
            <w:r>
              <w:t>V</w:t>
            </w:r>
          </w:p>
        </w:tc>
      </w:tr>
    </w:tbl>
    <w:tbl>
      <w:tblPr>
        <w:tblStyle w:val="Rcsostblzat"/>
        <w:tblpPr w:leftFromText="141" w:rightFromText="141" w:vertAnchor="text" w:horzAnchor="page" w:tblpX="3508"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F63A6D" w:rsidTr="00F63A6D">
        <w:tc>
          <w:tcPr>
            <w:tcW w:w="3227" w:type="dxa"/>
          </w:tcPr>
          <w:p w:rsidR="00F63A6D" w:rsidRDefault="00F63A6D" w:rsidP="00194E44">
            <w:r>
              <w:t>vegyes használatú gépjárműút:</w:t>
            </w:r>
          </w:p>
        </w:tc>
      </w:tr>
    </w:tbl>
    <w:p w:rsidR="00F63A6D" w:rsidRDefault="00F63A6D" w:rsidP="00194E44">
      <w:pPr>
        <w:spacing w:after="0" w:line="240" w:lineRule="auto"/>
      </w:pPr>
      <w:r>
        <w:t xml:space="preserve"> (8)  </w:t>
      </w:r>
    </w:p>
    <w:p w:rsidR="00F63A6D" w:rsidRDefault="00F63A6D" w:rsidP="00194E44">
      <w:pPr>
        <w:spacing w:after="0" w:line="240" w:lineRule="auto"/>
      </w:pPr>
    </w:p>
    <w:p w:rsidR="00F63A6D" w:rsidRDefault="00F63A6D" w:rsidP="00194E44">
      <w:pPr>
        <w:spacing w:after="0" w:line="240" w:lineRule="auto"/>
        <w:rPr>
          <w:sz w:val="22"/>
          <w:szCs w:val="22"/>
        </w:rPr>
      </w:pPr>
    </w:p>
    <w:p w:rsidR="000E09D1" w:rsidRDefault="000E09D1" w:rsidP="00194E44">
      <w:pPr>
        <w:spacing w:after="0" w:line="240" w:lineRule="auto"/>
        <w:rPr>
          <w:sz w:val="22"/>
          <w:szCs w:val="22"/>
        </w:rPr>
      </w:pPr>
    </w:p>
    <w:p w:rsidR="000E09D1" w:rsidRDefault="000E09D1" w:rsidP="00194E44">
      <w:pPr>
        <w:spacing w:after="0" w:line="240" w:lineRule="auto"/>
        <w:rPr>
          <w:sz w:val="22"/>
          <w:szCs w:val="22"/>
        </w:rPr>
      </w:pPr>
    </w:p>
    <w:p w:rsidR="00F63A6D" w:rsidRDefault="00F63A6D" w:rsidP="00194E44">
      <w:pPr>
        <w:spacing w:after="0" w:line="240" w:lineRule="auto"/>
      </w:pPr>
    </w:p>
    <w:p w:rsidR="00F63A6D" w:rsidRDefault="00F63A6D" w:rsidP="00194E44">
      <w:pPr>
        <w:spacing w:after="0" w:line="240" w:lineRule="auto"/>
        <w:rPr>
          <w:u w:val="single"/>
        </w:rPr>
      </w:pPr>
      <w:r>
        <w:t xml:space="preserve">II. </w:t>
      </w:r>
      <w:r w:rsidRPr="00F63A6D">
        <w:rPr>
          <w:u w:val="single"/>
        </w:rPr>
        <w:t>Fogalommeghatározások</w:t>
      </w:r>
    </w:p>
    <w:p w:rsidR="00F63A6D" w:rsidRPr="00F63A6D" w:rsidRDefault="00F63A6D" w:rsidP="00194E44">
      <w:pPr>
        <w:pStyle w:val="Listaszerbekezds"/>
        <w:numPr>
          <w:ilvl w:val="0"/>
          <w:numId w:val="30"/>
        </w:numPr>
        <w:spacing w:after="0" w:line="240" w:lineRule="auto"/>
        <w:rPr>
          <w:u w:val="single"/>
        </w:rPr>
      </w:pPr>
      <w:r>
        <w:t>KÜLTERÜLETEN</w:t>
      </w:r>
    </w:p>
    <w:p w:rsidR="00F63A6D" w:rsidRPr="00E15EBD" w:rsidRDefault="00464E6F" w:rsidP="00194E44">
      <w:pPr>
        <w:pStyle w:val="Listaszerbekezds"/>
        <w:numPr>
          <w:ilvl w:val="0"/>
          <w:numId w:val="31"/>
        </w:numPr>
        <w:spacing w:after="0" w:line="240" w:lineRule="auto"/>
        <w:rPr>
          <w:u w:val="single"/>
        </w:rPr>
      </w:pPr>
      <w:r>
        <w:rPr>
          <w:u w:val="single"/>
        </w:rPr>
        <w:t>Az út szabályozási szélessége:</w:t>
      </w:r>
      <w:r>
        <w:t xml:space="preserve"> Az </w:t>
      </w:r>
      <w:r>
        <w:rPr>
          <w:i/>
        </w:rPr>
        <w:t xml:space="preserve">út szabályozási területén </w:t>
      </w:r>
      <w:r>
        <w:t>belül csak az út, és az út vízelvezetésének műtárgyai helyezhetők el.</w:t>
      </w:r>
    </w:p>
    <w:p w:rsidR="00E15EBD" w:rsidRPr="00E15EBD" w:rsidRDefault="00E15EBD" w:rsidP="00194E44">
      <w:pPr>
        <w:pStyle w:val="Listaszerbekezds"/>
        <w:numPr>
          <w:ilvl w:val="0"/>
          <w:numId w:val="31"/>
        </w:numPr>
        <w:spacing w:after="0" w:line="240" w:lineRule="auto"/>
        <w:rPr>
          <w:u w:val="single"/>
        </w:rPr>
      </w:pPr>
      <w:r>
        <w:rPr>
          <w:u w:val="single"/>
        </w:rPr>
        <w:t xml:space="preserve">Az út építési </w:t>
      </w:r>
      <w:proofErr w:type="gramStart"/>
      <w:r>
        <w:rPr>
          <w:u w:val="single"/>
        </w:rPr>
        <w:t>területe:</w:t>
      </w:r>
      <w:r>
        <w:t xml:space="preserve">  Az</w:t>
      </w:r>
      <w:proofErr w:type="gramEnd"/>
      <w:r>
        <w:t xml:space="preserve"> </w:t>
      </w:r>
      <w:r>
        <w:rPr>
          <w:i/>
        </w:rPr>
        <w:t xml:space="preserve">út építési területén </w:t>
      </w:r>
      <w:r>
        <w:t xml:space="preserve">belül csak a </w:t>
      </w:r>
      <w:r w:rsidRPr="00E15EBD">
        <w:rPr>
          <w:u w:val="single"/>
        </w:rPr>
        <w:t>közlekedést kiszolgáló</w:t>
      </w:r>
      <w:r>
        <w:t xml:space="preserve"> közlekedési építmények helyezhetők el.</w:t>
      </w:r>
    </w:p>
    <w:p w:rsidR="00E15EBD" w:rsidRPr="00234118" w:rsidRDefault="003B7B2D" w:rsidP="00194E44">
      <w:pPr>
        <w:pStyle w:val="Listaszerbekezds"/>
        <w:numPr>
          <w:ilvl w:val="0"/>
          <w:numId w:val="31"/>
        </w:numPr>
        <w:spacing w:after="0" w:line="240" w:lineRule="auto"/>
        <w:rPr>
          <w:u w:val="single"/>
        </w:rPr>
      </w:pPr>
      <w:r>
        <w:rPr>
          <w:u w:val="single"/>
        </w:rPr>
        <w:lastRenderedPageBreak/>
        <w:t>Az út védő</w:t>
      </w:r>
      <w:r w:rsidR="00E15EBD">
        <w:rPr>
          <w:u w:val="single"/>
        </w:rPr>
        <w:t>távolsága:</w:t>
      </w:r>
      <w:r w:rsidR="00E15EBD">
        <w:t xml:space="preserve"> Az </w:t>
      </w:r>
      <w:r w:rsidR="00E15EBD">
        <w:rPr>
          <w:i/>
        </w:rPr>
        <w:t>út védőtávolságán</w:t>
      </w:r>
      <w:r w:rsidR="00E15EBD">
        <w:t xml:space="preserve"> belül funkció korlátozása nélkül bármilyen épület és építmény elhelyezhető, de csak a közút kezelőjének hozzájárulása és feltételeinek, előírásainak betartása mellett.</w:t>
      </w:r>
    </w:p>
    <w:p w:rsidR="00234118" w:rsidRPr="00234118" w:rsidRDefault="00234118" w:rsidP="00194E44">
      <w:pPr>
        <w:pStyle w:val="Listaszerbekezds"/>
        <w:spacing w:after="0" w:line="240" w:lineRule="auto"/>
        <w:ind w:left="1440"/>
        <w:rPr>
          <w:u w:val="single"/>
        </w:rPr>
      </w:pPr>
    </w:p>
    <w:p w:rsidR="00234118" w:rsidRDefault="00234118" w:rsidP="00194E44">
      <w:pPr>
        <w:pStyle w:val="Listaszerbekezds"/>
        <w:numPr>
          <w:ilvl w:val="0"/>
          <w:numId w:val="30"/>
        </w:numPr>
        <w:spacing w:after="0" w:line="240" w:lineRule="auto"/>
      </w:pPr>
      <w:r w:rsidRPr="00234118">
        <w:t>BELTERÜLETEN</w:t>
      </w:r>
    </w:p>
    <w:p w:rsidR="00234118" w:rsidRDefault="00234118" w:rsidP="00194E44">
      <w:pPr>
        <w:pStyle w:val="Listaszerbekezds"/>
        <w:spacing w:after="0" w:line="240" w:lineRule="auto"/>
      </w:pPr>
      <w:r>
        <w:t>Szabályozási szélesség, szabályozási vonal:</w:t>
      </w:r>
    </w:p>
    <w:p w:rsidR="00234118" w:rsidRDefault="00234118" w:rsidP="00194E44">
      <w:pPr>
        <w:pStyle w:val="Listaszerbekezds"/>
        <w:spacing w:after="0" w:line="240" w:lineRule="auto"/>
      </w:pPr>
      <w:r>
        <w:t>A Közterületeket és nem közterületeket elválasztó határvonal.</w:t>
      </w:r>
    </w:p>
    <w:p w:rsidR="00234118" w:rsidRDefault="00234118" w:rsidP="00194E44">
      <w:pPr>
        <w:pStyle w:val="Listaszerbekezds"/>
        <w:spacing w:after="0" w:line="240" w:lineRule="auto"/>
      </w:pPr>
    </w:p>
    <w:p w:rsidR="00234118" w:rsidRDefault="00234118" w:rsidP="00194E44">
      <w:pPr>
        <w:pStyle w:val="Listaszerbekezds"/>
        <w:spacing w:after="0" w:line="240" w:lineRule="auto"/>
        <w:ind w:left="0"/>
        <w:jc w:val="center"/>
      </w:pPr>
    </w:p>
    <w:p w:rsidR="00234118" w:rsidRPr="00234118" w:rsidRDefault="00234118" w:rsidP="00194E44">
      <w:pPr>
        <w:pStyle w:val="Listaszerbekezds"/>
        <w:spacing w:after="0" w:line="240" w:lineRule="auto"/>
        <w:ind w:left="0"/>
        <w:jc w:val="center"/>
        <w:rPr>
          <w:b/>
          <w:sz w:val="28"/>
          <w:szCs w:val="28"/>
        </w:rPr>
      </w:pPr>
      <w:r w:rsidRPr="00234118">
        <w:rPr>
          <w:b/>
          <w:sz w:val="28"/>
          <w:szCs w:val="28"/>
        </w:rPr>
        <w:t>15. §</w:t>
      </w:r>
    </w:p>
    <w:p w:rsidR="00234118" w:rsidRDefault="00234118" w:rsidP="00194E44">
      <w:pPr>
        <w:pStyle w:val="Listaszerbekezds"/>
        <w:spacing w:after="0" w:line="240" w:lineRule="auto"/>
        <w:ind w:left="0"/>
        <w:jc w:val="center"/>
        <w:rPr>
          <w:b/>
          <w:sz w:val="28"/>
          <w:szCs w:val="28"/>
        </w:rPr>
      </w:pPr>
      <w:r w:rsidRPr="00234118">
        <w:rPr>
          <w:b/>
          <w:sz w:val="28"/>
          <w:szCs w:val="28"/>
        </w:rPr>
        <w:t>Zöldterületek</w:t>
      </w:r>
    </w:p>
    <w:p w:rsidR="00234118" w:rsidRDefault="00234118" w:rsidP="00194E44">
      <w:pPr>
        <w:pStyle w:val="Listaszerbekezds"/>
        <w:spacing w:after="0" w:line="240" w:lineRule="auto"/>
        <w:ind w:left="0"/>
      </w:pPr>
    </w:p>
    <w:p w:rsidR="00234118" w:rsidRDefault="00234118" w:rsidP="00194E44">
      <w:pPr>
        <w:pStyle w:val="Listaszerbekezds"/>
        <w:numPr>
          <w:ilvl w:val="0"/>
          <w:numId w:val="32"/>
        </w:numPr>
        <w:spacing w:after="0" w:line="240" w:lineRule="auto"/>
        <w:ind w:left="709"/>
      </w:pPr>
      <w:r>
        <w:t>A zöldterületek szabályozását a Szabályozási Terv tartalmazza.</w:t>
      </w:r>
    </w:p>
    <w:p w:rsidR="00234118" w:rsidRDefault="00234118" w:rsidP="00194E44">
      <w:pPr>
        <w:pStyle w:val="Listaszerbekezds"/>
        <w:numPr>
          <w:ilvl w:val="0"/>
          <w:numId w:val="32"/>
        </w:numPr>
        <w:spacing w:after="0" w:line="240" w:lineRule="auto"/>
        <w:ind w:left="709"/>
      </w:pPr>
      <w:r>
        <w:t>A belterületi zöldterületek funkcionális tagozódása:</w:t>
      </w:r>
    </w:p>
    <w:p w:rsidR="00234118" w:rsidRDefault="00234118" w:rsidP="00194E44">
      <w:pPr>
        <w:pStyle w:val="Listaszerbekezds"/>
        <w:numPr>
          <w:ilvl w:val="0"/>
          <w:numId w:val="27"/>
        </w:numPr>
        <w:spacing w:after="0" w:line="240" w:lineRule="auto"/>
      </w:pPr>
      <w:r>
        <w:rPr>
          <w:u w:val="single"/>
        </w:rPr>
        <w:t xml:space="preserve">Közpark: </w:t>
      </w:r>
      <w:r>
        <w:t>(</w:t>
      </w:r>
      <w:proofErr w:type="spellStart"/>
      <w:r>
        <w:t>Zkp</w:t>
      </w:r>
      <w:proofErr w:type="spellEnd"/>
      <w:r>
        <w:t>)</w:t>
      </w:r>
    </w:p>
    <w:p w:rsidR="00234118" w:rsidRDefault="00234118" w:rsidP="00194E44">
      <w:pPr>
        <w:pStyle w:val="Listaszerbekezds"/>
        <w:numPr>
          <w:ilvl w:val="0"/>
          <w:numId w:val="27"/>
        </w:numPr>
        <w:spacing w:after="0" w:line="240" w:lineRule="auto"/>
      </w:pPr>
      <w:r>
        <w:rPr>
          <w:u w:val="single"/>
        </w:rPr>
        <w:t>Közterületi zöldterület:</w:t>
      </w:r>
      <w:r>
        <w:t xml:space="preserve"> (</w:t>
      </w:r>
      <w:proofErr w:type="spellStart"/>
      <w:r>
        <w:t>Z</w:t>
      </w:r>
      <w:r>
        <w:rPr>
          <w:vertAlign w:val="subscript"/>
        </w:rPr>
        <w:t>tk</w:t>
      </w:r>
      <w:proofErr w:type="spellEnd"/>
      <w:r>
        <w:t xml:space="preserve">) </w:t>
      </w:r>
    </w:p>
    <w:p w:rsidR="00234118" w:rsidRDefault="00234118" w:rsidP="00194E44">
      <w:pPr>
        <w:pStyle w:val="Listaszerbekezds"/>
        <w:numPr>
          <w:ilvl w:val="0"/>
          <w:numId w:val="32"/>
        </w:numPr>
        <w:spacing w:after="0" w:line="240" w:lineRule="auto"/>
        <w:ind w:left="709"/>
      </w:pPr>
      <w:r>
        <w:t>Meglévő közparkok:</w:t>
      </w:r>
    </w:p>
    <w:p w:rsidR="00234118" w:rsidRDefault="00234118" w:rsidP="00194E44">
      <w:pPr>
        <w:pStyle w:val="Listaszerbekezds"/>
        <w:numPr>
          <w:ilvl w:val="0"/>
          <w:numId w:val="27"/>
        </w:numPr>
        <w:spacing w:after="0" w:line="240" w:lineRule="auto"/>
      </w:pPr>
      <w:r>
        <w:t>Felszabadítók útja mellett (290 hrsz.)</w:t>
      </w:r>
    </w:p>
    <w:p w:rsidR="00234118" w:rsidRDefault="003B7B2D" w:rsidP="00194E44">
      <w:pPr>
        <w:pStyle w:val="Listaszerbekezds"/>
        <w:numPr>
          <w:ilvl w:val="0"/>
          <w:numId w:val="27"/>
        </w:numPr>
        <w:spacing w:after="0" w:line="240" w:lineRule="auto"/>
      </w:pPr>
      <w:r>
        <w:t>Jókai utca (330/16</w:t>
      </w:r>
      <w:r w:rsidR="00234118">
        <w:t xml:space="preserve"> hrsz.)</w:t>
      </w:r>
    </w:p>
    <w:p w:rsidR="00234118" w:rsidRDefault="00234118" w:rsidP="00194E44">
      <w:pPr>
        <w:pStyle w:val="Listaszerbekezds"/>
        <w:numPr>
          <w:ilvl w:val="0"/>
          <w:numId w:val="32"/>
        </w:numPr>
        <w:spacing w:after="0" w:line="240" w:lineRule="auto"/>
        <w:ind w:left="709"/>
      </w:pPr>
      <w:r>
        <w:t xml:space="preserve">Tervezett közparkok: </w:t>
      </w:r>
    </w:p>
    <w:p w:rsidR="00234118" w:rsidRDefault="00234118" w:rsidP="00194E44">
      <w:pPr>
        <w:pStyle w:val="Listaszerbekezds"/>
        <w:numPr>
          <w:ilvl w:val="0"/>
          <w:numId w:val="27"/>
        </w:numPr>
        <w:spacing w:after="0" w:line="240" w:lineRule="auto"/>
      </w:pPr>
      <w:r>
        <w:t>Településközpontban (Táncsics utcáról megközelíthetően)</w:t>
      </w:r>
    </w:p>
    <w:p w:rsidR="00234118" w:rsidRDefault="00234118" w:rsidP="00194E44">
      <w:pPr>
        <w:pStyle w:val="Listaszerbekezds"/>
        <w:spacing w:after="0" w:line="240" w:lineRule="auto"/>
        <w:ind w:left="2367"/>
      </w:pPr>
      <w:r>
        <w:t>(463; 464; 467; 499; 501/3; 505/1; 508/2 hrsz. területeken)</w:t>
      </w:r>
    </w:p>
    <w:p w:rsidR="00A8587C" w:rsidRDefault="00A8587C" w:rsidP="00194E44">
      <w:pPr>
        <w:pStyle w:val="Listaszerbekezds"/>
        <w:numPr>
          <w:ilvl w:val="0"/>
          <w:numId w:val="27"/>
        </w:numPr>
        <w:spacing w:after="0" w:line="240" w:lineRule="auto"/>
      </w:pPr>
      <w:r>
        <w:t>Meglévő Táncsics utcai közpark bővítése:</w:t>
      </w:r>
    </w:p>
    <w:p w:rsidR="009A1AEE" w:rsidRDefault="00A8587C" w:rsidP="00194E44">
      <w:pPr>
        <w:pStyle w:val="Listaszerbekezds"/>
        <w:spacing w:after="0" w:line="240" w:lineRule="auto"/>
        <w:ind w:left="2367"/>
      </w:pPr>
      <w:r>
        <w:t>303/1</w:t>
      </w:r>
      <w:r w:rsidR="00991908">
        <w:t>2 – 303/17 hrsz-ú területekkel.</w:t>
      </w:r>
    </w:p>
    <w:p w:rsidR="009A1AEE" w:rsidRDefault="009A1AEE" w:rsidP="00194E44">
      <w:pPr>
        <w:pStyle w:val="Listaszerbekezds"/>
        <w:spacing w:after="0" w:line="240" w:lineRule="auto"/>
        <w:ind w:left="0"/>
      </w:pPr>
      <w:r>
        <w:t>A közparkban elhelyezhetők:</w:t>
      </w:r>
    </w:p>
    <w:p w:rsidR="009A1AEE" w:rsidRDefault="009A1AEE" w:rsidP="00194E44">
      <w:pPr>
        <w:pStyle w:val="Listaszerbekezds"/>
        <w:numPr>
          <w:ilvl w:val="0"/>
          <w:numId w:val="27"/>
        </w:numPr>
        <w:spacing w:after="0" w:line="240" w:lineRule="auto"/>
      </w:pPr>
      <w:r>
        <w:t>pihenést, testedzést szolgáló építmények (sétaút, pihenőhely, játszótéri- és sportlétesítmények stb.),</w:t>
      </w:r>
    </w:p>
    <w:p w:rsidR="009A1AEE" w:rsidRDefault="009A1AEE" w:rsidP="00194E44">
      <w:pPr>
        <w:pStyle w:val="Listaszerbekezds"/>
        <w:numPr>
          <w:ilvl w:val="0"/>
          <w:numId w:val="27"/>
        </w:numPr>
        <w:spacing w:after="0" w:line="240" w:lineRule="auto"/>
      </w:pPr>
      <w:r>
        <w:t>vendéglátó épület,</w:t>
      </w:r>
    </w:p>
    <w:p w:rsidR="009A1AEE" w:rsidRDefault="009A1AEE" w:rsidP="00194E44">
      <w:pPr>
        <w:pStyle w:val="Listaszerbekezds"/>
        <w:numPr>
          <w:ilvl w:val="0"/>
          <w:numId w:val="27"/>
        </w:numPr>
        <w:spacing w:after="0" w:line="240" w:lineRule="auto"/>
      </w:pPr>
      <w:r>
        <w:t>esőbeálló építmény,</w:t>
      </w:r>
    </w:p>
    <w:p w:rsidR="009A1AEE" w:rsidRDefault="009A1AEE" w:rsidP="00194E44">
      <w:pPr>
        <w:pStyle w:val="Listaszerbekezds"/>
        <w:numPr>
          <w:ilvl w:val="0"/>
          <w:numId w:val="27"/>
        </w:numPr>
        <w:spacing w:after="0" w:line="240" w:lineRule="auto"/>
      </w:pPr>
      <w:r>
        <w:t>terület fenntartásához szükséges épület,</w:t>
      </w:r>
    </w:p>
    <w:p w:rsidR="009A1AEE" w:rsidRDefault="0056674D" w:rsidP="00194E44">
      <w:pPr>
        <w:pStyle w:val="Listaszerbekezds"/>
        <w:numPr>
          <w:ilvl w:val="0"/>
          <w:numId w:val="32"/>
        </w:numPr>
        <w:spacing w:after="0" w:line="240" w:lineRule="auto"/>
        <w:ind w:left="709"/>
      </w:pPr>
      <w:r>
        <w:t>A közparkokban építmény legfeljebb 2%-os beépítettséggel helyezhető el.</w:t>
      </w:r>
    </w:p>
    <w:p w:rsidR="0056674D" w:rsidRDefault="0056674D" w:rsidP="00194E44">
      <w:pPr>
        <w:spacing w:after="0" w:line="240" w:lineRule="auto"/>
      </w:pPr>
    </w:p>
    <w:p w:rsidR="0056674D" w:rsidRDefault="00E27508" w:rsidP="00194E44">
      <w:pPr>
        <w:spacing w:after="0" w:line="240" w:lineRule="auto"/>
        <w:rPr>
          <w:u w:val="single"/>
        </w:rPr>
      </w:pPr>
      <w:r>
        <w:rPr>
          <w:u w:val="single"/>
        </w:rPr>
        <w:t>Közterületi zöldterületek:</w:t>
      </w:r>
    </w:p>
    <w:p w:rsidR="00E27508" w:rsidRDefault="00E27508" w:rsidP="00194E44">
      <w:pPr>
        <w:pStyle w:val="Listaszerbekezds"/>
        <w:numPr>
          <w:ilvl w:val="0"/>
          <w:numId w:val="32"/>
        </w:numPr>
        <w:spacing w:after="0" w:line="240" w:lineRule="auto"/>
        <w:ind w:left="709"/>
      </w:pPr>
      <w:r>
        <w:t>Meglévők:</w:t>
      </w:r>
    </w:p>
    <w:p w:rsidR="00E27508" w:rsidRDefault="00E27508" w:rsidP="00194E44">
      <w:pPr>
        <w:pStyle w:val="Listaszerbekezds"/>
        <w:spacing w:after="0" w:line="240" w:lineRule="auto"/>
        <w:ind w:left="426"/>
      </w:pPr>
      <w:r>
        <w:t>Az utakat, utcákat kísérő valamennyi zöldsáv és az utak találkozásánál meglévő zöldterületek. Feladatuk a lakókörnyezet védelme és esztétikus utcakép biztosítása.</w:t>
      </w:r>
    </w:p>
    <w:p w:rsidR="00E27508" w:rsidRDefault="00E27508" w:rsidP="00194E44">
      <w:pPr>
        <w:pStyle w:val="Listaszerbekezds"/>
        <w:numPr>
          <w:ilvl w:val="0"/>
          <w:numId w:val="27"/>
        </w:numPr>
        <w:spacing w:after="0" w:line="240" w:lineRule="auto"/>
      </w:pPr>
      <w:r>
        <w:t>Kossuth u. 751 hrsz. terület.</w:t>
      </w:r>
    </w:p>
    <w:p w:rsidR="00E27508" w:rsidRDefault="00E27508" w:rsidP="00194E44">
      <w:pPr>
        <w:pStyle w:val="Listaszerbekezds"/>
        <w:numPr>
          <w:ilvl w:val="0"/>
          <w:numId w:val="27"/>
        </w:numPr>
        <w:spacing w:after="0" w:line="240" w:lineRule="auto"/>
      </w:pPr>
      <w:r>
        <w:t>Monoki u. 665/1; 670/18 hrsz. terület.</w:t>
      </w:r>
    </w:p>
    <w:p w:rsidR="00E27508" w:rsidRDefault="00E27508" w:rsidP="00194E44">
      <w:pPr>
        <w:pStyle w:val="Listaszerbekezds"/>
        <w:numPr>
          <w:ilvl w:val="0"/>
          <w:numId w:val="32"/>
        </w:numPr>
        <w:spacing w:after="0" w:line="240" w:lineRule="auto"/>
        <w:ind w:left="709"/>
      </w:pPr>
      <w:r>
        <w:t>Tervezettek:</w:t>
      </w:r>
    </w:p>
    <w:p w:rsidR="00E27508" w:rsidRDefault="00E27508" w:rsidP="00194E44">
      <w:pPr>
        <w:pStyle w:val="Listaszerbekezds"/>
        <w:numPr>
          <w:ilvl w:val="0"/>
          <w:numId w:val="27"/>
        </w:numPr>
        <w:spacing w:after="0" w:line="240" w:lineRule="auto"/>
      </w:pPr>
      <w:proofErr w:type="spellStart"/>
      <w:r>
        <w:t>Gilip</w:t>
      </w:r>
      <w:proofErr w:type="spellEnd"/>
      <w:r>
        <w:t>-patak mellett vezető út északi oldalán.</w:t>
      </w:r>
    </w:p>
    <w:p w:rsidR="00E27508" w:rsidRDefault="00D60278" w:rsidP="00194E44">
      <w:pPr>
        <w:pStyle w:val="Listaszerbekezds"/>
        <w:numPr>
          <w:ilvl w:val="0"/>
          <w:numId w:val="32"/>
        </w:numPr>
        <w:spacing w:after="0" w:line="240" w:lineRule="auto"/>
        <w:ind w:left="709"/>
      </w:pPr>
      <w:r>
        <w:t>Közterületi zöldterületeken építmények, épületek nem helyezhetők el.</w:t>
      </w:r>
    </w:p>
    <w:p w:rsidR="005B17C0" w:rsidRDefault="005B17C0" w:rsidP="00194E44">
      <w:pPr>
        <w:spacing w:after="0" w:line="240" w:lineRule="auto"/>
      </w:pPr>
    </w:p>
    <w:p w:rsidR="005B17C0" w:rsidRDefault="005B17C0" w:rsidP="00194E44">
      <w:pPr>
        <w:spacing w:after="0" w:line="240" w:lineRule="auto"/>
      </w:pPr>
    </w:p>
    <w:p w:rsidR="005B17C0" w:rsidRDefault="005B17C0" w:rsidP="00194E44">
      <w:pPr>
        <w:spacing w:after="0" w:line="240" w:lineRule="auto"/>
        <w:jc w:val="center"/>
        <w:rPr>
          <w:b/>
          <w:sz w:val="28"/>
          <w:szCs w:val="28"/>
        </w:rPr>
      </w:pPr>
      <w:r>
        <w:rPr>
          <w:b/>
          <w:sz w:val="28"/>
          <w:szCs w:val="28"/>
        </w:rPr>
        <w:t>1</w:t>
      </w:r>
      <w:r w:rsidR="003D19EF">
        <w:rPr>
          <w:b/>
          <w:sz w:val="28"/>
          <w:szCs w:val="28"/>
        </w:rPr>
        <w:t>6</w:t>
      </w:r>
      <w:r>
        <w:rPr>
          <w:b/>
          <w:sz w:val="28"/>
          <w:szCs w:val="28"/>
        </w:rPr>
        <w:t>.</w:t>
      </w:r>
      <w:r w:rsidR="00B67A1D">
        <w:rPr>
          <w:b/>
          <w:sz w:val="28"/>
          <w:szCs w:val="28"/>
        </w:rPr>
        <w:t xml:space="preserve"> </w:t>
      </w:r>
      <w:r>
        <w:rPr>
          <w:b/>
          <w:sz w:val="28"/>
          <w:szCs w:val="28"/>
        </w:rPr>
        <w:t>§</w:t>
      </w:r>
    </w:p>
    <w:p w:rsidR="005B17C0" w:rsidRDefault="005B17C0" w:rsidP="00194E44">
      <w:pPr>
        <w:spacing w:after="0" w:line="240" w:lineRule="auto"/>
        <w:jc w:val="center"/>
        <w:rPr>
          <w:b/>
          <w:sz w:val="28"/>
          <w:szCs w:val="28"/>
        </w:rPr>
      </w:pPr>
      <w:r>
        <w:rPr>
          <w:b/>
          <w:sz w:val="28"/>
          <w:szCs w:val="28"/>
        </w:rPr>
        <w:t>Erdőterületek (E)</w:t>
      </w:r>
    </w:p>
    <w:p w:rsidR="005B17C0" w:rsidRDefault="005B17C0" w:rsidP="00194E44">
      <w:pPr>
        <w:spacing w:after="0" w:line="240" w:lineRule="auto"/>
      </w:pPr>
    </w:p>
    <w:p w:rsidR="007D31D6" w:rsidRDefault="005B17C0" w:rsidP="00194E44">
      <w:pPr>
        <w:pStyle w:val="Listaszerbekezds"/>
        <w:numPr>
          <w:ilvl w:val="0"/>
          <w:numId w:val="33"/>
        </w:numPr>
        <w:spacing w:after="0" w:line="240" w:lineRule="auto"/>
        <w:rPr>
          <w:b/>
        </w:rPr>
      </w:pPr>
      <w:r w:rsidRPr="007D31D6">
        <w:rPr>
          <w:b/>
        </w:rPr>
        <w:t xml:space="preserve">Az erdővel kapcsolatos mindenkor érvényes jogszabályi előírásokat kell </w:t>
      </w:r>
    </w:p>
    <w:p w:rsidR="007D31D6" w:rsidRPr="007D31D6" w:rsidRDefault="005B17C0" w:rsidP="00194E44">
      <w:pPr>
        <w:pStyle w:val="Listaszerbekezds"/>
        <w:spacing w:after="0" w:line="240" w:lineRule="auto"/>
        <w:rPr>
          <w:b/>
        </w:rPr>
      </w:pPr>
      <w:r w:rsidRPr="007D31D6">
        <w:rPr>
          <w:b/>
        </w:rPr>
        <w:t>figyelembe venni.</w:t>
      </w:r>
      <w:r w:rsidR="007D31D6">
        <w:rPr>
          <w:b/>
        </w:rPr>
        <w:br/>
      </w:r>
      <w:r w:rsidR="007D31D6" w:rsidRPr="007D31D6">
        <w:rPr>
          <w:b/>
        </w:rPr>
        <w:t xml:space="preserve"> </w:t>
      </w:r>
    </w:p>
    <w:p w:rsidR="007D31D6" w:rsidRPr="007D31D6" w:rsidRDefault="007D31D6" w:rsidP="00194E44">
      <w:pPr>
        <w:pStyle w:val="Listaszerbekezds"/>
        <w:numPr>
          <w:ilvl w:val="0"/>
          <w:numId w:val="33"/>
        </w:numPr>
        <w:spacing w:after="0" w:line="240" w:lineRule="auto"/>
        <w:rPr>
          <w:b/>
        </w:rPr>
      </w:pPr>
      <w:r>
        <w:t>A belterületen lévő erdők:</w:t>
      </w:r>
    </w:p>
    <w:p w:rsidR="007D31D6" w:rsidRPr="007D31D6" w:rsidRDefault="003E5610" w:rsidP="00194E44">
      <w:pPr>
        <w:pStyle w:val="Listaszerbekezds"/>
        <w:numPr>
          <w:ilvl w:val="0"/>
          <w:numId w:val="27"/>
        </w:numPr>
        <w:spacing w:after="0" w:line="240" w:lineRule="auto"/>
        <w:rPr>
          <w:b/>
        </w:rPr>
      </w:pPr>
      <w:r>
        <w:lastRenderedPageBreak/>
        <w:t>Tervezett véderdő (</w:t>
      </w:r>
      <w:proofErr w:type="spellStart"/>
      <w:r>
        <w:t>E</w:t>
      </w:r>
      <w:r>
        <w:rPr>
          <w:vertAlign w:val="subscript"/>
        </w:rPr>
        <w:t>v</w:t>
      </w:r>
      <w:proofErr w:type="spellEnd"/>
      <w:r w:rsidR="007D31D6">
        <w:t>)</w:t>
      </w:r>
    </w:p>
    <w:p w:rsidR="007D31D6" w:rsidRPr="00F64AF5" w:rsidRDefault="007D31D6" w:rsidP="00194E44">
      <w:pPr>
        <w:pStyle w:val="Listaszerbekezds"/>
        <w:numPr>
          <w:ilvl w:val="0"/>
          <w:numId w:val="27"/>
        </w:numPr>
        <w:spacing w:after="0" w:line="240" w:lineRule="auto"/>
        <w:rPr>
          <w:b/>
        </w:rPr>
      </w:pPr>
      <w:r>
        <w:t>Római katolikus temető melletti</w:t>
      </w:r>
      <w:r w:rsidR="00F64AF5">
        <w:t xml:space="preserve"> déli és nyugati oldalon.</w:t>
      </w:r>
    </w:p>
    <w:p w:rsidR="00EB6307" w:rsidRDefault="00F64AF5" w:rsidP="00194E44">
      <w:pPr>
        <w:pStyle w:val="Listaszerbekezds"/>
        <w:numPr>
          <w:ilvl w:val="0"/>
          <w:numId w:val="33"/>
        </w:numPr>
        <w:spacing w:after="0" w:line="240" w:lineRule="auto"/>
      </w:pPr>
      <w:r>
        <w:t>A külterületen lévő erdők:</w:t>
      </w:r>
      <w:r>
        <w:br/>
        <w:t>Útmenti, illetve a keleti elhelyezkedésű majorság körül létesített és létesítendő erdősávok védelmi (szél, szag) rendeltetésűek.</w:t>
      </w:r>
    </w:p>
    <w:p w:rsidR="00EB6307" w:rsidRDefault="00EB6307" w:rsidP="00194E44">
      <w:pPr>
        <w:pStyle w:val="Listaszerbekezds"/>
        <w:numPr>
          <w:ilvl w:val="0"/>
          <w:numId w:val="33"/>
        </w:numPr>
        <w:spacing w:after="0" w:line="240" w:lineRule="auto"/>
      </w:pPr>
      <w:r>
        <w:t>A tervezett erdőterületekre erdőtelepítés kötelező. A fásítást mielőbb meg kell kezdeni.</w:t>
      </w:r>
    </w:p>
    <w:p w:rsidR="00FF2812" w:rsidRDefault="00FF2812" w:rsidP="00194E44">
      <w:pPr>
        <w:pStyle w:val="Listaszerbekezds"/>
        <w:spacing w:after="0" w:line="240" w:lineRule="auto"/>
        <w:ind w:left="0"/>
      </w:pPr>
    </w:p>
    <w:p w:rsidR="00FF2812" w:rsidRDefault="00FF2812" w:rsidP="00194E44">
      <w:pPr>
        <w:pStyle w:val="Listaszerbekezds"/>
        <w:spacing w:after="0" w:line="240" w:lineRule="auto"/>
        <w:ind w:left="0"/>
      </w:pPr>
    </w:p>
    <w:p w:rsidR="00FF2812" w:rsidRDefault="00FF2812" w:rsidP="00194E44">
      <w:pPr>
        <w:pStyle w:val="Listaszerbekezds"/>
        <w:spacing w:after="0" w:line="240" w:lineRule="auto"/>
        <w:ind w:left="0"/>
        <w:jc w:val="center"/>
        <w:rPr>
          <w:b/>
          <w:sz w:val="28"/>
          <w:szCs w:val="28"/>
        </w:rPr>
      </w:pPr>
      <w:r>
        <w:rPr>
          <w:b/>
          <w:sz w:val="28"/>
          <w:szCs w:val="28"/>
        </w:rPr>
        <w:t>17.</w:t>
      </w:r>
      <w:r w:rsidR="00655BBD">
        <w:rPr>
          <w:b/>
          <w:sz w:val="28"/>
          <w:szCs w:val="28"/>
        </w:rPr>
        <w:t xml:space="preserve"> </w:t>
      </w:r>
      <w:r>
        <w:rPr>
          <w:b/>
          <w:sz w:val="28"/>
          <w:szCs w:val="28"/>
        </w:rPr>
        <w:t>§</w:t>
      </w:r>
    </w:p>
    <w:p w:rsidR="00FF2812" w:rsidRDefault="00FF2812" w:rsidP="00194E44">
      <w:pPr>
        <w:pStyle w:val="Listaszerbekezds"/>
        <w:spacing w:after="0" w:line="240" w:lineRule="auto"/>
        <w:ind w:left="0"/>
        <w:jc w:val="center"/>
        <w:rPr>
          <w:b/>
          <w:sz w:val="28"/>
          <w:szCs w:val="28"/>
        </w:rPr>
      </w:pPr>
      <w:r>
        <w:rPr>
          <w:b/>
          <w:sz w:val="28"/>
          <w:szCs w:val="28"/>
        </w:rPr>
        <w:t>Mezőgazdasági rendeltetésű területek</w:t>
      </w:r>
    </w:p>
    <w:p w:rsidR="00FF2812" w:rsidRDefault="00FF2812" w:rsidP="00194E44">
      <w:pPr>
        <w:pStyle w:val="Listaszerbekezds"/>
        <w:spacing w:after="0" w:line="240" w:lineRule="auto"/>
        <w:ind w:left="0"/>
      </w:pPr>
    </w:p>
    <w:p w:rsidR="00E45FC8" w:rsidRDefault="00E45FC8" w:rsidP="00194E44">
      <w:pPr>
        <w:pStyle w:val="Listaszerbekezds"/>
        <w:numPr>
          <w:ilvl w:val="0"/>
          <w:numId w:val="34"/>
        </w:numPr>
        <w:spacing w:after="0" w:line="240" w:lineRule="auto"/>
      </w:pPr>
      <w:r>
        <w:t>A mezőgazdasági terület a növénytermesztés és az állattenyésztés, továbbá az ezekkel kapcsolatos termékfeldolgozás és tárolás építményei elhelyezése céljára szolgáló terület.</w:t>
      </w:r>
      <w:r>
        <w:br/>
        <w:t>A mezőgazdasági rendeltetésű terület a külterületnek a Szabályozási Terven mezőgazdasági területként (M) szabályozott része.</w:t>
      </w:r>
    </w:p>
    <w:p w:rsidR="00E45FC8" w:rsidRDefault="00E45FC8" w:rsidP="00194E44">
      <w:pPr>
        <w:pStyle w:val="Listaszerbekezds"/>
        <w:numPr>
          <w:ilvl w:val="0"/>
          <w:numId w:val="34"/>
        </w:numPr>
        <w:spacing w:after="0" w:line="240" w:lineRule="auto"/>
      </w:pPr>
      <w:r>
        <w:t>A mezőgazdasági rendeltetésű terület a következő övezetekre tagozódik:</w:t>
      </w:r>
    </w:p>
    <w:p w:rsidR="00E45FC8" w:rsidRDefault="00E45FC8" w:rsidP="00194E44">
      <w:pPr>
        <w:pStyle w:val="Listaszerbekezds"/>
        <w:numPr>
          <w:ilvl w:val="0"/>
          <w:numId w:val="35"/>
        </w:numPr>
        <w:spacing w:after="0" w:line="240" w:lineRule="auto"/>
      </w:pPr>
      <w:r>
        <w:t>Általános mezőgazdasági terület</w:t>
      </w:r>
    </w:p>
    <w:p w:rsidR="00E45FC8" w:rsidRDefault="00E45FC8" w:rsidP="00194E44">
      <w:pPr>
        <w:pStyle w:val="Listaszerbekezds"/>
        <w:numPr>
          <w:ilvl w:val="0"/>
          <w:numId w:val="27"/>
        </w:numPr>
        <w:spacing w:after="0" w:line="240" w:lineRule="auto"/>
      </w:pPr>
      <w:r>
        <w:t>szántó M</w:t>
      </w:r>
      <w:r>
        <w:rPr>
          <w:vertAlign w:val="subscript"/>
        </w:rPr>
        <w:t>á1</w:t>
      </w:r>
    </w:p>
    <w:p w:rsidR="00E45FC8" w:rsidRPr="00E45FC8" w:rsidRDefault="00E45FC8" w:rsidP="00194E44">
      <w:pPr>
        <w:pStyle w:val="Listaszerbekezds"/>
        <w:numPr>
          <w:ilvl w:val="0"/>
          <w:numId w:val="27"/>
        </w:numPr>
        <w:spacing w:after="0" w:line="240" w:lineRule="auto"/>
      </w:pPr>
      <w:r>
        <w:t>gyep M</w:t>
      </w:r>
      <w:r>
        <w:rPr>
          <w:vertAlign w:val="subscript"/>
        </w:rPr>
        <w:t>á2</w:t>
      </w:r>
    </w:p>
    <w:p w:rsidR="00E45FC8" w:rsidRDefault="00E45FC8" w:rsidP="00194E44">
      <w:pPr>
        <w:pStyle w:val="Listaszerbekezds"/>
        <w:numPr>
          <w:ilvl w:val="0"/>
          <w:numId w:val="27"/>
        </w:numPr>
        <w:spacing w:after="0" w:line="240" w:lineRule="auto"/>
      </w:pPr>
      <w:r>
        <w:t>gyümölcsös M</w:t>
      </w:r>
      <w:r>
        <w:rPr>
          <w:vertAlign w:val="subscript"/>
        </w:rPr>
        <w:t>á3</w:t>
      </w:r>
    </w:p>
    <w:p w:rsidR="00265C11" w:rsidRDefault="00265C11" w:rsidP="00194E44">
      <w:pPr>
        <w:pStyle w:val="Listaszerbekezds"/>
        <w:numPr>
          <w:ilvl w:val="0"/>
          <w:numId w:val="35"/>
        </w:numPr>
        <w:spacing w:after="0" w:line="240" w:lineRule="auto"/>
      </w:pPr>
      <w:r>
        <w:t>Kertes mezőgazdasági terület: külterületi kert (zártkert) M</w:t>
      </w:r>
      <w:r>
        <w:rPr>
          <w:vertAlign w:val="subscript"/>
        </w:rPr>
        <w:t>k1</w:t>
      </w:r>
    </w:p>
    <w:p w:rsidR="002708C6" w:rsidRDefault="002708C6" w:rsidP="00194E44">
      <w:pPr>
        <w:pStyle w:val="Listaszerbekezds"/>
        <w:numPr>
          <w:ilvl w:val="0"/>
          <w:numId w:val="34"/>
        </w:numPr>
        <w:spacing w:after="0" w:line="240" w:lineRule="auto"/>
      </w:pPr>
      <w:r>
        <w:t>Mezőgazdasági üzemi terület: M</w:t>
      </w:r>
      <w:r>
        <w:rPr>
          <w:vertAlign w:val="subscript"/>
        </w:rPr>
        <w:t>g</w:t>
      </w:r>
    </w:p>
    <w:p w:rsidR="002708C6" w:rsidRDefault="002708C6" w:rsidP="00194E44">
      <w:pPr>
        <w:pStyle w:val="Listaszerbekezds"/>
        <w:spacing w:after="0" w:line="240" w:lineRule="auto"/>
      </w:pPr>
      <w:r>
        <w:t>A külterület mezőgazdasági üzemi területei:</w:t>
      </w:r>
    </w:p>
    <w:p w:rsidR="002708C6" w:rsidRDefault="002708C6" w:rsidP="00194E44">
      <w:pPr>
        <w:pStyle w:val="Listaszerbekezds"/>
        <w:numPr>
          <w:ilvl w:val="0"/>
          <w:numId w:val="35"/>
        </w:numPr>
        <w:spacing w:after="0" w:line="240" w:lineRule="auto"/>
      </w:pPr>
      <w:r>
        <w:t xml:space="preserve">Tehenészet a (04/1 hrsz-ú területen) </w:t>
      </w:r>
      <w:proofErr w:type="spellStart"/>
      <w:r>
        <w:t>megyaszói</w:t>
      </w:r>
      <w:proofErr w:type="spellEnd"/>
      <w:r>
        <w:t xml:space="preserve"> </w:t>
      </w:r>
      <w:proofErr w:type="spellStart"/>
      <w:r>
        <w:t>Bosh</w:t>
      </w:r>
      <w:proofErr w:type="spellEnd"/>
      <w:r>
        <w:t xml:space="preserve"> Kft. tulajdonában működik.</w:t>
      </w:r>
      <w:r>
        <w:br/>
        <w:t>A terület védőerdősávval védett.</w:t>
      </w:r>
    </w:p>
    <w:p w:rsidR="002708C6" w:rsidRDefault="002708C6" w:rsidP="00194E44">
      <w:pPr>
        <w:pStyle w:val="Listaszerbekezds"/>
        <w:numPr>
          <w:ilvl w:val="0"/>
          <w:numId w:val="35"/>
        </w:numPr>
        <w:spacing w:after="0" w:line="240" w:lineRule="auto"/>
      </w:pPr>
      <w:r>
        <w:t>Major juhászat (031/1 hrsz.) területén 300 juhot tarta</w:t>
      </w:r>
      <w:r w:rsidR="00890520">
        <w:t>nak, illetve építményeit raktáro</w:t>
      </w:r>
      <w:r>
        <w:t xml:space="preserve">zásra és tökmagfeldolgozásra használják. </w:t>
      </w:r>
    </w:p>
    <w:p w:rsidR="00D93A00" w:rsidRDefault="002708C6" w:rsidP="00194E44">
      <w:pPr>
        <w:pStyle w:val="Listaszerbekezds"/>
        <w:numPr>
          <w:ilvl w:val="0"/>
          <w:numId w:val="34"/>
        </w:numPr>
        <w:spacing w:after="0" w:line="240" w:lineRule="auto"/>
      </w:pPr>
      <w:r>
        <w:t>Mezőgazdasági területen építményt, épületeket elhelyezni az OTÉK 29. §-</w:t>
      </w:r>
      <w:proofErr w:type="spellStart"/>
      <w:r>
        <w:t>ában</w:t>
      </w:r>
      <w:proofErr w:type="spellEnd"/>
      <w:r>
        <w:t xml:space="preserve"> foglaltak figyelembevételével lehet.</w:t>
      </w:r>
    </w:p>
    <w:p w:rsidR="00D93A00" w:rsidRDefault="00D93A00" w:rsidP="00194E44">
      <w:pPr>
        <w:pStyle w:val="Listaszerbekezds"/>
        <w:spacing w:after="0" w:line="240" w:lineRule="auto"/>
      </w:pPr>
    </w:p>
    <w:p w:rsidR="00D93A00" w:rsidRDefault="00D93A00" w:rsidP="00194E44">
      <w:pPr>
        <w:pStyle w:val="Listaszerbekezds"/>
        <w:spacing w:after="0" w:line="240" w:lineRule="auto"/>
        <w:ind w:left="0"/>
        <w:rPr>
          <w:sz w:val="22"/>
          <w:szCs w:val="22"/>
        </w:rPr>
      </w:pPr>
    </w:p>
    <w:p w:rsidR="00D93A00" w:rsidRDefault="00E45FC8" w:rsidP="00194E44">
      <w:pPr>
        <w:pStyle w:val="Listaszerbekezds"/>
        <w:spacing w:after="0" w:line="240" w:lineRule="auto"/>
        <w:ind w:left="0"/>
        <w:jc w:val="center"/>
        <w:rPr>
          <w:b/>
          <w:sz w:val="28"/>
          <w:szCs w:val="28"/>
        </w:rPr>
      </w:pPr>
      <w:r>
        <w:br/>
      </w:r>
      <w:r w:rsidR="00D93A00">
        <w:rPr>
          <w:b/>
          <w:sz w:val="28"/>
          <w:szCs w:val="28"/>
        </w:rPr>
        <w:t>18.</w:t>
      </w:r>
      <w:r w:rsidR="003C096C">
        <w:rPr>
          <w:b/>
          <w:sz w:val="28"/>
          <w:szCs w:val="28"/>
        </w:rPr>
        <w:t xml:space="preserve"> </w:t>
      </w:r>
      <w:r w:rsidR="00D93A00">
        <w:rPr>
          <w:b/>
          <w:sz w:val="28"/>
          <w:szCs w:val="28"/>
        </w:rPr>
        <w:t xml:space="preserve">§ </w:t>
      </w:r>
    </w:p>
    <w:p w:rsidR="00D93A00" w:rsidRDefault="00D93A00" w:rsidP="00194E44">
      <w:pPr>
        <w:pStyle w:val="Listaszerbekezds"/>
        <w:spacing w:after="0" w:line="240" w:lineRule="auto"/>
        <w:ind w:left="0"/>
        <w:jc w:val="center"/>
        <w:rPr>
          <w:b/>
          <w:sz w:val="28"/>
          <w:szCs w:val="28"/>
        </w:rPr>
      </w:pPr>
      <w:r>
        <w:rPr>
          <w:b/>
          <w:sz w:val="28"/>
          <w:szCs w:val="28"/>
        </w:rPr>
        <w:t>Vízgazdálkodási területek (V)</w:t>
      </w:r>
    </w:p>
    <w:p w:rsidR="00D93A00" w:rsidRDefault="00D93A00" w:rsidP="00194E44">
      <w:pPr>
        <w:pStyle w:val="Listaszerbekezds"/>
        <w:spacing w:after="0" w:line="240" w:lineRule="auto"/>
        <w:ind w:left="0"/>
      </w:pPr>
    </w:p>
    <w:p w:rsidR="00D93A00" w:rsidRDefault="00D93A00" w:rsidP="00194E44">
      <w:pPr>
        <w:pStyle w:val="Listaszerbekezds"/>
        <w:numPr>
          <w:ilvl w:val="0"/>
          <w:numId w:val="36"/>
        </w:numPr>
        <w:spacing w:after="0" w:line="240" w:lineRule="auto"/>
      </w:pPr>
      <w:r>
        <w:t>A közigazgatási területen vízgazdálkodási terület:</w:t>
      </w:r>
    </w:p>
    <w:p w:rsidR="00D93A00" w:rsidRDefault="00D93A00" w:rsidP="00194E44">
      <w:pPr>
        <w:pStyle w:val="Listaszerbekezds"/>
        <w:numPr>
          <w:ilvl w:val="0"/>
          <w:numId w:val="27"/>
        </w:numPr>
        <w:spacing w:after="0" w:line="240" w:lineRule="auto"/>
      </w:pPr>
      <w:r>
        <w:t>élővízfolyások medre és partja V</w:t>
      </w:r>
      <w:r>
        <w:rPr>
          <w:vertAlign w:val="subscript"/>
        </w:rPr>
        <w:t>1</w:t>
      </w:r>
    </w:p>
    <w:p w:rsidR="009208E4" w:rsidRDefault="009208E4" w:rsidP="00194E44">
      <w:pPr>
        <w:pStyle w:val="Listaszerbekezds"/>
        <w:numPr>
          <w:ilvl w:val="0"/>
          <w:numId w:val="36"/>
        </w:numPr>
        <w:spacing w:after="0" w:line="240" w:lineRule="auto"/>
      </w:pPr>
      <w:r>
        <w:t xml:space="preserve">A község közigazgatási területén </w:t>
      </w:r>
      <w:proofErr w:type="spellStart"/>
      <w:r>
        <w:t>taláhatók</w:t>
      </w:r>
      <w:proofErr w:type="spellEnd"/>
      <w:r>
        <w:t>:</w:t>
      </w:r>
    </w:p>
    <w:p w:rsidR="009208E4" w:rsidRDefault="009208E4" w:rsidP="00194E44">
      <w:pPr>
        <w:pStyle w:val="Listaszerbekezds"/>
        <w:numPr>
          <w:ilvl w:val="0"/>
          <w:numId w:val="27"/>
        </w:numPr>
        <w:spacing w:after="0" w:line="240" w:lineRule="auto"/>
      </w:pPr>
      <w:r>
        <w:t>élővízfolyások (</w:t>
      </w:r>
      <w:proofErr w:type="spellStart"/>
      <w:r>
        <w:t>G</w:t>
      </w:r>
      <w:r w:rsidR="00890520">
        <w:t>ilip</w:t>
      </w:r>
      <w:proofErr w:type="spellEnd"/>
      <w:r w:rsidR="00890520">
        <w:t>-</w:t>
      </w:r>
      <w:r>
        <w:t>patak, Harangod-patak),</w:t>
      </w:r>
    </w:p>
    <w:p w:rsidR="009208E4" w:rsidRDefault="009208E4" w:rsidP="00194E44">
      <w:pPr>
        <w:pStyle w:val="Listaszerbekezds"/>
        <w:numPr>
          <w:ilvl w:val="0"/>
          <w:numId w:val="27"/>
        </w:numPr>
        <w:spacing w:after="0" w:line="240" w:lineRule="auto"/>
      </w:pPr>
      <w:r>
        <w:t>árkok, vízmosások.</w:t>
      </w:r>
    </w:p>
    <w:p w:rsidR="00B1534D" w:rsidRDefault="00B1534D" w:rsidP="00194E44">
      <w:pPr>
        <w:pStyle w:val="Listaszerbekezds"/>
        <w:numPr>
          <w:ilvl w:val="0"/>
          <w:numId w:val="34"/>
        </w:numPr>
        <w:spacing w:after="0" w:line="240" w:lineRule="auto"/>
      </w:pPr>
      <w:r>
        <w:t>Az élővízfolyások vízminőségét meg kell óvni, a szennyezési forrásokat meg kell szüntetni.</w:t>
      </w:r>
    </w:p>
    <w:p w:rsidR="00B1534D" w:rsidRDefault="00B1534D" w:rsidP="00194E44">
      <w:pPr>
        <w:pStyle w:val="Listaszerbekezds"/>
        <w:numPr>
          <w:ilvl w:val="0"/>
          <w:numId w:val="34"/>
        </w:numPr>
        <w:spacing w:after="0" w:line="240" w:lineRule="auto"/>
      </w:pPr>
      <w:r>
        <w:rPr>
          <w:b/>
        </w:rPr>
        <w:t>A parti sávok megállapításánál a 21/2006. (I.31.) Korm. rendeletben foglaltakat vettük figyelembe.</w:t>
      </w:r>
    </w:p>
    <w:p w:rsidR="00221CEC" w:rsidRDefault="00B1534D" w:rsidP="00194E44">
      <w:pPr>
        <w:pStyle w:val="Listaszerbekezds"/>
        <w:numPr>
          <w:ilvl w:val="0"/>
          <w:numId w:val="27"/>
        </w:numPr>
        <w:spacing w:after="0" w:line="240" w:lineRule="auto"/>
      </w:pPr>
      <w:r>
        <w:lastRenderedPageBreak/>
        <w:t>A társulati kezelésű vízfolyások partéleitől 6-6 m, az önkormányzati kezelésben lévő vízfolyások, vízfelületek partéleitől 2-2 m szélességű fenntartási sávot kell hagyni.</w:t>
      </w:r>
    </w:p>
    <w:p w:rsidR="00221CEC" w:rsidRDefault="00221CEC" w:rsidP="00194E44">
      <w:pPr>
        <w:pStyle w:val="Listaszerbekezds"/>
        <w:numPr>
          <w:ilvl w:val="0"/>
          <w:numId w:val="27"/>
        </w:numPr>
        <w:spacing w:after="0" w:line="240" w:lineRule="auto"/>
      </w:pPr>
      <w:r>
        <w:t>A parti sávon beépítés nem engedélyezett.</w:t>
      </w:r>
    </w:p>
    <w:p w:rsidR="00221CEC" w:rsidRDefault="00221CEC" w:rsidP="00194E44">
      <w:pPr>
        <w:pStyle w:val="Listaszerbekezds"/>
        <w:numPr>
          <w:ilvl w:val="0"/>
          <w:numId w:val="27"/>
        </w:numPr>
        <w:spacing w:after="0" w:line="240" w:lineRule="auto"/>
      </w:pPr>
      <w:r>
        <w:t>A vízfolyások megfelelő vízhozamra kiépítését, rendezését, rendszeres karbantartását kell biztosítani.</w:t>
      </w:r>
    </w:p>
    <w:p w:rsidR="00221CEC" w:rsidRDefault="00221CEC" w:rsidP="00194E44">
      <w:pPr>
        <w:pStyle w:val="Listaszerbekezds"/>
        <w:numPr>
          <w:ilvl w:val="0"/>
          <w:numId w:val="27"/>
        </w:numPr>
        <w:spacing w:after="0" w:line="240" w:lineRule="auto"/>
      </w:pPr>
      <w:r>
        <w:t xml:space="preserve">A település </w:t>
      </w:r>
      <w:proofErr w:type="spellStart"/>
      <w:r>
        <w:t>külvizek</w:t>
      </w:r>
      <w:proofErr w:type="spellEnd"/>
      <w:r>
        <w:t xml:space="preserve"> elleni védelmét hordalékfogókkal ellátott övárkokkal, valamint vízmosáskötéssel, ahol szükséges vízmosás-kötéssel kell biztosítani.</w:t>
      </w:r>
    </w:p>
    <w:p w:rsidR="00221CEC" w:rsidRDefault="00221CEC" w:rsidP="00194E44">
      <w:pPr>
        <w:pStyle w:val="Listaszerbekezds"/>
        <w:numPr>
          <w:ilvl w:val="0"/>
          <w:numId w:val="27"/>
        </w:numPr>
        <w:spacing w:after="0" w:line="240" w:lineRule="auto"/>
      </w:pPr>
      <w:r>
        <w:t>A vízfolyások okozta eróziós károkat fel kell mérni és helyreállítani.</w:t>
      </w:r>
    </w:p>
    <w:p w:rsidR="00221CEC" w:rsidRDefault="00221CEC" w:rsidP="00194E44">
      <w:pPr>
        <w:pStyle w:val="Listaszerbekezds"/>
        <w:numPr>
          <w:ilvl w:val="0"/>
          <w:numId w:val="27"/>
        </w:numPr>
        <w:spacing w:after="0" w:line="240" w:lineRule="auto"/>
      </w:pPr>
      <w:r>
        <w:t>A csapadékvíz-elvezetés teljes kiépítését, a vizek befogadóba vezetését el kell végezni.</w:t>
      </w:r>
    </w:p>
    <w:p w:rsidR="00221CEC" w:rsidRDefault="00221CEC" w:rsidP="00194E44">
      <w:pPr>
        <w:pStyle w:val="Listaszerbekezds"/>
        <w:numPr>
          <w:ilvl w:val="0"/>
          <w:numId w:val="27"/>
        </w:numPr>
        <w:spacing w:after="0" w:line="240" w:lineRule="auto"/>
      </w:pPr>
      <w:r>
        <w:t>A meglévő rendszert felül kell vizsgálni, karban kell tartani és helyreállítani.</w:t>
      </w:r>
    </w:p>
    <w:p w:rsidR="00E45FC8" w:rsidRDefault="00221CEC" w:rsidP="00194E44">
      <w:pPr>
        <w:pStyle w:val="Listaszerbekezds"/>
        <w:numPr>
          <w:ilvl w:val="0"/>
          <w:numId w:val="27"/>
        </w:numPr>
        <w:spacing w:after="0" w:line="240" w:lineRule="auto"/>
      </w:pPr>
      <w:r>
        <w:t xml:space="preserve">A csapadékvíz-elvezetését a meglévő, illetve engedélyezés alatt álló vízelvezetéssel összhangban kell megoldani. </w:t>
      </w:r>
      <w:r w:rsidR="00E45FC8" w:rsidRPr="00B1534D">
        <w:rPr>
          <w:vertAlign w:val="subscript"/>
        </w:rPr>
        <w:br/>
      </w:r>
    </w:p>
    <w:p w:rsidR="000B28C8" w:rsidRDefault="000B28C8" w:rsidP="00194E44">
      <w:pPr>
        <w:pStyle w:val="Listaszerbekezds"/>
        <w:spacing w:after="0" w:line="240" w:lineRule="auto"/>
        <w:ind w:left="2367"/>
      </w:pPr>
    </w:p>
    <w:p w:rsidR="000B28C8" w:rsidRDefault="000B28C8" w:rsidP="00194E44">
      <w:pPr>
        <w:pStyle w:val="Listaszerbekezds"/>
        <w:spacing w:after="0" w:line="240" w:lineRule="auto"/>
        <w:ind w:left="0"/>
      </w:pPr>
    </w:p>
    <w:p w:rsidR="000B28C8" w:rsidRDefault="00A92089" w:rsidP="00194E44">
      <w:pPr>
        <w:pStyle w:val="Listaszerbekezds"/>
        <w:spacing w:after="0" w:line="240" w:lineRule="auto"/>
        <w:ind w:left="0"/>
        <w:jc w:val="center"/>
        <w:rPr>
          <w:b/>
          <w:sz w:val="28"/>
          <w:szCs w:val="28"/>
        </w:rPr>
      </w:pPr>
      <w:r>
        <w:rPr>
          <w:b/>
          <w:sz w:val="28"/>
          <w:szCs w:val="28"/>
        </w:rPr>
        <w:t>19.</w:t>
      </w:r>
      <w:r w:rsidR="00084E07">
        <w:rPr>
          <w:b/>
          <w:sz w:val="28"/>
          <w:szCs w:val="28"/>
        </w:rPr>
        <w:t xml:space="preserve"> </w:t>
      </w:r>
      <w:r>
        <w:rPr>
          <w:b/>
          <w:sz w:val="28"/>
          <w:szCs w:val="28"/>
        </w:rPr>
        <w:t>§</w:t>
      </w:r>
    </w:p>
    <w:p w:rsidR="00A92089" w:rsidRDefault="00A92089" w:rsidP="00194E44">
      <w:pPr>
        <w:pStyle w:val="Listaszerbekezds"/>
        <w:spacing w:after="0" w:line="240" w:lineRule="auto"/>
        <w:ind w:left="0"/>
        <w:jc w:val="center"/>
        <w:rPr>
          <w:b/>
          <w:sz w:val="28"/>
          <w:szCs w:val="28"/>
        </w:rPr>
      </w:pPr>
      <w:r>
        <w:rPr>
          <w:b/>
          <w:sz w:val="28"/>
          <w:szCs w:val="28"/>
        </w:rPr>
        <w:t>Közműterületek, közműlétesítmények</w:t>
      </w:r>
    </w:p>
    <w:p w:rsidR="00A92089" w:rsidRDefault="00A92089" w:rsidP="00194E44">
      <w:pPr>
        <w:pStyle w:val="Listaszerbekezds"/>
        <w:spacing w:after="0" w:line="240" w:lineRule="auto"/>
        <w:ind w:left="0"/>
      </w:pPr>
    </w:p>
    <w:p w:rsidR="00A92089" w:rsidRDefault="00A92089" w:rsidP="00194E44">
      <w:pPr>
        <w:pStyle w:val="Listaszerbekezds"/>
        <w:spacing w:after="0" w:line="240" w:lineRule="auto"/>
        <w:ind w:left="0"/>
      </w:pPr>
      <w:r>
        <w:rPr>
          <w:u w:val="single"/>
        </w:rPr>
        <w:t>Vízrendezés:</w:t>
      </w:r>
    </w:p>
    <w:p w:rsidR="00A92089" w:rsidRPr="00A92089" w:rsidRDefault="00A92089" w:rsidP="00194E44">
      <w:pPr>
        <w:spacing w:after="0" w:line="240" w:lineRule="auto"/>
      </w:pPr>
    </w:p>
    <w:p w:rsidR="00E45FC8" w:rsidRDefault="008108C1" w:rsidP="00194E44">
      <w:pPr>
        <w:pStyle w:val="Listaszerbekezds"/>
        <w:numPr>
          <w:ilvl w:val="0"/>
          <w:numId w:val="37"/>
        </w:numPr>
        <w:spacing w:after="0" w:line="240" w:lineRule="auto"/>
      </w:pPr>
      <w:r>
        <w:t>Az új beépítésre javasolt területeknél az egyéb közművekkel együtt a csapadékvíz-elvezetést is meg kell tervezni, és engedélyeztetni kell (vízjogi engedély), és még a tényleges telekosztás, beépítés előtt a vízelvezető létesítményeket befogadóba vezetéssel együtt ki kell építeni.</w:t>
      </w:r>
    </w:p>
    <w:p w:rsidR="008108C1" w:rsidRDefault="008108C1" w:rsidP="00194E44">
      <w:pPr>
        <w:pStyle w:val="Listaszerbekezds"/>
        <w:numPr>
          <w:ilvl w:val="0"/>
          <w:numId w:val="37"/>
        </w:numPr>
        <w:spacing w:after="0" w:line="240" w:lineRule="auto"/>
      </w:pPr>
      <w:r>
        <w:t xml:space="preserve">A belterületi csapadékvizet végleges befogadójaként elsősorban a település mellett elhaladó </w:t>
      </w:r>
      <w:proofErr w:type="spellStart"/>
      <w:r>
        <w:t>Gilip</w:t>
      </w:r>
      <w:proofErr w:type="spellEnd"/>
      <w:r>
        <w:t>-patak vehető figyelembe.</w:t>
      </w:r>
    </w:p>
    <w:p w:rsidR="008108C1" w:rsidRDefault="008108C1" w:rsidP="00194E44">
      <w:pPr>
        <w:pStyle w:val="Listaszerbekezds"/>
        <w:numPr>
          <w:ilvl w:val="0"/>
          <w:numId w:val="37"/>
        </w:numPr>
        <w:spacing w:after="0" w:line="240" w:lineRule="auto"/>
      </w:pPr>
      <w:r>
        <w:t xml:space="preserve">A </w:t>
      </w:r>
      <w:proofErr w:type="spellStart"/>
      <w:r>
        <w:t>Gilip</w:t>
      </w:r>
      <w:proofErr w:type="spellEnd"/>
      <w:r>
        <w:t xml:space="preserve">-patak vonatkozásában be kell tartani a 46/1999. (III. 18.) Kormányrendelet előírásait, mely szerint a </w:t>
      </w:r>
      <w:proofErr w:type="spellStart"/>
      <w:r>
        <w:t>Gilip</w:t>
      </w:r>
      <w:proofErr w:type="spellEnd"/>
      <w:r>
        <w:t>-patak mentén 6,0 m-es parti sávot szabadon kell hagyni, ott állandó építmény, épület nem helyezhető el.</w:t>
      </w:r>
    </w:p>
    <w:p w:rsidR="008108C1" w:rsidRDefault="008108C1" w:rsidP="00194E44">
      <w:pPr>
        <w:pStyle w:val="Listaszerbekezds"/>
        <w:spacing w:after="0" w:line="240" w:lineRule="auto"/>
        <w:ind w:left="0"/>
      </w:pPr>
      <w:r>
        <w:br/>
      </w:r>
      <w:r>
        <w:rPr>
          <w:u w:val="single"/>
        </w:rPr>
        <w:t>Vízellátás:</w:t>
      </w:r>
    </w:p>
    <w:p w:rsidR="008108C1" w:rsidRDefault="008108C1" w:rsidP="00194E44">
      <w:pPr>
        <w:pStyle w:val="Listaszerbekezds"/>
        <w:spacing w:after="0" w:line="240" w:lineRule="auto"/>
        <w:ind w:left="0"/>
      </w:pPr>
    </w:p>
    <w:p w:rsidR="008108C1" w:rsidRDefault="008108C1" w:rsidP="00194E44">
      <w:pPr>
        <w:pStyle w:val="Listaszerbekezds"/>
        <w:numPr>
          <w:ilvl w:val="0"/>
          <w:numId w:val="38"/>
        </w:numPr>
        <w:spacing w:after="0" w:line="240" w:lineRule="auto"/>
      </w:pPr>
      <w:r>
        <w:t xml:space="preserve">A településen szolgáltatott ivóvíz minőségének ki kell elégíteni ,,Az ivóvíz minőségi követelményeiről és az ellenőrzés </w:t>
      </w:r>
      <w:proofErr w:type="gramStart"/>
      <w:r>
        <w:t>rendjéről</w:t>
      </w:r>
      <w:r w:rsidR="00414A6B">
        <w:t>,,</w:t>
      </w:r>
      <w:proofErr w:type="gramEnd"/>
      <w:r>
        <w:t xml:space="preserve"> szóló mindenkor érvényes rendeletben foglalt követelményeket.</w:t>
      </w:r>
    </w:p>
    <w:p w:rsidR="00414A6B" w:rsidRDefault="00414A6B" w:rsidP="00194E44">
      <w:pPr>
        <w:pStyle w:val="Listaszerbekezds"/>
        <w:numPr>
          <w:ilvl w:val="0"/>
          <w:numId w:val="38"/>
        </w:numPr>
        <w:spacing w:after="0" w:line="240" w:lineRule="auto"/>
      </w:pPr>
      <w:r>
        <w:t>Az ivóvízellátás biztonsága érdekében elő kell segíteni az egyéni, ipari fogyasztók és közintézmények rákötését a települési ivóvízellátó hálózatra. Új lakó- és ipari övezetek csak a mindenkor érvényes Kormányrendeletben (OTÉK) 8. §-</w:t>
      </w:r>
      <w:proofErr w:type="spellStart"/>
      <w:r>
        <w:t>ában</w:t>
      </w:r>
      <w:proofErr w:type="spellEnd"/>
      <w:r>
        <w:t xml:space="preserve">, valamint </w:t>
      </w:r>
      <w:r w:rsidR="006465AD">
        <w:t>az ezt módosító 36/2002. (III. 7.) Kormányrendeletben m</w:t>
      </w:r>
      <w:r w:rsidR="00E341B7">
        <w:t>e</w:t>
      </w:r>
      <w:r w:rsidR="006465AD">
        <w:t>ghatározott teljes közművesítéssel irányozhatók elő. Egyedi vízellátó művek csak külön vízjogi engedéllyel alakíthatók ki.</w:t>
      </w:r>
    </w:p>
    <w:p w:rsidR="006465AD" w:rsidRDefault="006465AD" w:rsidP="00194E44">
      <w:pPr>
        <w:pStyle w:val="Listaszerbekezds"/>
        <w:numPr>
          <w:ilvl w:val="0"/>
          <w:numId w:val="38"/>
        </w:numPr>
        <w:spacing w:after="0" w:line="240" w:lineRule="auto"/>
      </w:pPr>
      <w:r>
        <w:t>A település ivóvízellátását biztosító vízbázis, víztároló medencék, valamint a vízvezeték-hálózat védőterületét, védősávjait a 123/1997. (VII. 18.) Kormányrendeletben foglaltakat megfelelően kell kialakítani és fenntartani.</w:t>
      </w:r>
    </w:p>
    <w:p w:rsidR="006465AD" w:rsidRDefault="006465AD" w:rsidP="00194E44">
      <w:pPr>
        <w:spacing w:after="0" w:line="240" w:lineRule="auto"/>
      </w:pPr>
    </w:p>
    <w:p w:rsidR="006465AD" w:rsidRDefault="006465AD" w:rsidP="00194E44">
      <w:pPr>
        <w:pStyle w:val="Listaszerbekezds"/>
        <w:spacing w:after="0" w:line="240" w:lineRule="auto"/>
        <w:ind w:left="0"/>
      </w:pPr>
      <w:r>
        <w:rPr>
          <w:u w:val="single"/>
        </w:rPr>
        <w:t>Csatornázás, szennyvíz-elvezetés és –tisztítás:</w:t>
      </w:r>
    </w:p>
    <w:p w:rsidR="006465AD" w:rsidRDefault="006465AD" w:rsidP="00194E44">
      <w:pPr>
        <w:pStyle w:val="Listaszerbekezds"/>
        <w:spacing w:after="0" w:line="240" w:lineRule="auto"/>
        <w:ind w:left="0"/>
      </w:pPr>
    </w:p>
    <w:p w:rsidR="006465AD" w:rsidRDefault="00A34010" w:rsidP="00194E44">
      <w:pPr>
        <w:pStyle w:val="Listaszerbekezds"/>
        <w:numPr>
          <w:ilvl w:val="0"/>
          <w:numId w:val="39"/>
        </w:numPr>
        <w:spacing w:after="0" w:line="240" w:lineRule="auto"/>
      </w:pPr>
      <w:r>
        <w:t>A rendelkezésre álló lehetőségek figyelembevételével törekedni kell a települési szennyvízcsatorna-hálózattal történő lefedésére.</w:t>
      </w:r>
    </w:p>
    <w:p w:rsidR="00A34010" w:rsidRDefault="00A34010" w:rsidP="00194E44">
      <w:pPr>
        <w:pStyle w:val="Listaszerbekezds"/>
        <w:numPr>
          <w:ilvl w:val="0"/>
          <w:numId w:val="39"/>
        </w:numPr>
        <w:spacing w:after="0" w:line="240" w:lineRule="auto"/>
      </w:pPr>
      <w:r>
        <w:t>A közcsatornával el nem látott területeken csak elválasztó rendszerű csatornahálózat építhető ki, azaz a szennyvíz, valamint a felszíni- és csapadékvizek külön hálózaton vezethetők</w:t>
      </w:r>
      <w:r w:rsidR="00E47495">
        <w:t xml:space="preserve"> csak</w:t>
      </w:r>
      <w:r>
        <w:t xml:space="preserve"> el.</w:t>
      </w:r>
    </w:p>
    <w:p w:rsidR="00CD1E27" w:rsidRDefault="00E47495" w:rsidP="00194E44">
      <w:pPr>
        <w:pStyle w:val="Listaszerbekezds"/>
        <w:numPr>
          <w:ilvl w:val="0"/>
          <w:numId w:val="39"/>
        </w:numPr>
        <w:spacing w:after="0" w:line="240" w:lineRule="auto"/>
      </w:pPr>
      <w:r>
        <w:t>A szennyvízcsatorna kiépítéséig a keletkező szennyvizeket zárt szennyvíztárolókban kell gyűjteni, és gondoskodni kell az összegyűjtött szennyvizek megfelelő engedéllyel rendelkező szervezet által történő elszállításáról szennyvíz befogadására alkalmas, engedélyezett szennyvíztisztító telepre. Az egyedi szennyvízgyűjtők vízzáróságát felül kell vizsgálni, kifogásoltság esetén a szükséges műszaki intézkedéseket haladéktalanul elő kell irányozni.</w:t>
      </w:r>
    </w:p>
    <w:p w:rsidR="001C50D3" w:rsidRDefault="001C50D3" w:rsidP="00194E44">
      <w:pPr>
        <w:spacing w:after="0" w:line="240" w:lineRule="auto"/>
        <w:rPr>
          <w:u w:val="single"/>
        </w:rPr>
      </w:pPr>
      <w:r>
        <w:rPr>
          <w:u w:val="single"/>
        </w:rPr>
        <w:t>Csapadékvíz-elvezetés, vízrendezés:</w:t>
      </w:r>
    </w:p>
    <w:p w:rsidR="001C50D3" w:rsidRDefault="001C50D3" w:rsidP="00194E44">
      <w:pPr>
        <w:spacing w:after="0" w:line="240" w:lineRule="auto"/>
      </w:pPr>
    </w:p>
    <w:p w:rsidR="001C50D3" w:rsidRDefault="001C50D3" w:rsidP="00194E44">
      <w:pPr>
        <w:pStyle w:val="Listaszerbekezds"/>
        <w:numPr>
          <w:ilvl w:val="0"/>
          <w:numId w:val="40"/>
        </w:numPr>
        <w:spacing w:after="0" w:line="240" w:lineRule="auto"/>
      </w:pPr>
      <w:r>
        <w:t xml:space="preserve">A település vízrendezése során meg kell oldani a lehulló csapadékvizet rendezett befogadóba történő vezetését. Az új beépítésre javasolt terület csapadékvíz-elvezetését meg kell oldani. </w:t>
      </w:r>
    </w:p>
    <w:p w:rsidR="001C50D3" w:rsidRDefault="001C50D3" w:rsidP="00194E44">
      <w:pPr>
        <w:pStyle w:val="Listaszerbekezds"/>
        <w:numPr>
          <w:ilvl w:val="0"/>
          <w:numId w:val="40"/>
        </w:numPr>
        <w:spacing w:after="0" w:line="240" w:lineRule="auto"/>
      </w:pPr>
      <w:r>
        <w:t>A patakok, vízfolyások rendszeres karbantartásáról, a már meglévő vízelvezető rendszer, hidak, átereszek, rendszeres felülvizsgálatáról, fenntartásáról a tulajdonos/kezelő köteles gondoskodni.</w:t>
      </w:r>
    </w:p>
    <w:p w:rsidR="00EC340B" w:rsidRDefault="00EC340B" w:rsidP="00194E44">
      <w:pPr>
        <w:spacing w:after="0" w:line="240" w:lineRule="auto"/>
        <w:ind w:left="360"/>
      </w:pPr>
    </w:p>
    <w:p w:rsidR="00A70D5E" w:rsidRDefault="00A70D5E" w:rsidP="00194E44">
      <w:pPr>
        <w:spacing w:after="0" w:line="240" w:lineRule="auto"/>
        <w:ind w:left="360"/>
      </w:pPr>
    </w:p>
    <w:p w:rsidR="00EC340B" w:rsidRDefault="00EC340B" w:rsidP="00194E44">
      <w:pPr>
        <w:spacing w:after="0" w:line="240" w:lineRule="auto"/>
        <w:rPr>
          <w:u w:val="single"/>
        </w:rPr>
      </w:pPr>
      <w:r>
        <w:rPr>
          <w:u w:val="single"/>
        </w:rPr>
        <w:t>Árvízvédelem:</w:t>
      </w:r>
    </w:p>
    <w:p w:rsidR="00EC340B" w:rsidRDefault="00EC340B" w:rsidP="00194E44">
      <w:pPr>
        <w:spacing w:after="0" w:line="240" w:lineRule="auto"/>
      </w:pPr>
    </w:p>
    <w:p w:rsidR="00EC340B" w:rsidRDefault="00EC340B" w:rsidP="00194E44">
      <w:pPr>
        <w:spacing w:after="0" w:line="240" w:lineRule="auto"/>
      </w:pPr>
      <w:r>
        <w:t>A települést érintő vízfolyások vonatkozásában ,,A hullámterek, parti sávok, a vízjárta, valamint a fakadó vizek által veszélyeztetett területek használatáról és hasznosításáról</w:t>
      </w:r>
      <w:r w:rsidR="00777F1C">
        <w:t>ʼʼ szóló 46/1999. (III. 18.) Kormányrendelet, valamint a 12/1999. (VIII. 6.) Kormányrendelet előírásai irányadók.</w:t>
      </w:r>
    </w:p>
    <w:p w:rsidR="00A042EC" w:rsidRPr="00165D44" w:rsidRDefault="00A042EC" w:rsidP="00194E44">
      <w:pPr>
        <w:spacing w:after="0" w:line="240" w:lineRule="auto"/>
        <w:rPr>
          <w:sz w:val="22"/>
          <w:szCs w:val="22"/>
        </w:rPr>
      </w:pPr>
    </w:p>
    <w:p w:rsidR="00A042EC" w:rsidRDefault="00A042EC" w:rsidP="00194E44">
      <w:pPr>
        <w:spacing w:after="0" w:line="240" w:lineRule="auto"/>
        <w:rPr>
          <w:u w:val="single"/>
        </w:rPr>
      </w:pPr>
      <w:r>
        <w:rPr>
          <w:u w:val="single"/>
        </w:rPr>
        <w:t>Villamos energia ellátás:</w:t>
      </w:r>
    </w:p>
    <w:p w:rsidR="00A042EC" w:rsidRDefault="00A042EC" w:rsidP="00194E44">
      <w:pPr>
        <w:spacing w:after="0" w:line="240" w:lineRule="auto"/>
      </w:pPr>
    </w:p>
    <w:p w:rsidR="00A042EC" w:rsidRDefault="00A042EC" w:rsidP="00194E44">
      <w:pPr>
        <w:pStyle w:val="Listaszerbekezds"/>
        <w:numPr>
          <w:ilvl w:val="0"/>
          <w:numId w:val="41"/>
        </w:numPr>
        <w:spacing w:after="0" w:line="240" w:lineRule="auto"/>
      </w:pPr>
      <w:r>
        <w:t>A település fejlesztésének folyamán egy-egy létesítmény megépítése előtt a villamos energia ellátás feltételeit a területileg illetékes áramszolgáltatóval előzetesen egyeztetni kell.</w:t>
      </w:r>
    </w:p>
    <w:p w:rsidR="00A042EC" w:rsidRDefault="00A042EC" w:rsidP="00194E44">
      <w:pPr>
        <w:pStyle w:val="Listaszerbekezds"/>
        <w:numPr>
          <w:ilvl w:val="0"/>
          <w:numId w:val="41"/>
        </w:numPr>
        <w:spacing w:after="0" w:line="240" w:lineRule="auto"/>
      </w:pPr>
      <w:r>
        <w:t>A 20 ás 35 kV-os szabadvezeték meglévő nyomvonalait a beépítéseknél figyelembe kell venni, annak biztonsági övezetében bármilyen tevékenység végzése, építmény létrehozása csak a légvezetéket üzemeltető hozzájárulásával lehetséges. A biztonsági övezet</w:t>
      </w:r>
      <w:r w:rsidR="00BD1E97">
        <w:t xml:space="preserve"> mindkét feszültségszinten a légvezeték szélső vezeték szálától mért 5 méteres távolság, mindkét irányba. A vezeték azon szakaszán, amely a belterületre vonatkozó előírások megtartásával készült, a biztonsági övezet határa mindkét irányba 2,5 m.</w:t>
      </w:r>
    </w:p>
    <w:p w:rsidR="00184BDD" w:rsidRDefault="00184BDD" w:rsidP="00194E44">
      <w:pPr>
        <w:spacing w:after="0" w:line="240" w:lineRule="auto"/>
      </w:pPr>
    </w:p>
    <w:p w:rsidR="00184BDD" w:rsidRDefault="00184BDD" w:rsidP="00194E44">
      <w:pPr>
        <w:spacing w:after="0" w:line="240" w:lineRule="auto"/>
        <w:rPr>
          <w:u w:val="single"/>
        </w:rPr>
      </w:pPr>
      <w:r w:rsidRPr="00184BDD">
        <w:rPr>
          <w:u w:val="single"/>
        </w:rPr>
        <w:t>Távbeszélő ellátás:</w:t>
      </w:r>
    </w:p>
    <w:p w:rsidR="00184BDD" w:rsidRDefault="00184BDD" w:rsidP="00194E44">
      <w:pPr>
        <w:spacing w:after="0" w:line="240" w:lineRule="auto"/>
      </w:pPr>
    </w:p>
    <w:p w:rsidR="00184BDD" w:rsidRDefault="00184BDD" w:rsidP="00194E44">
      <w:pPr>
        <w:spacing w:after="0" w:line="240" w:lineRule="auto"/>
      </w:pPr>
      <w:r>
        <w:t>A központtól induló törzs- és elosztóháló</w:t>
      </w:r>
      <w:r w:rsidR="006F2CD0">
        <w:t>z</w:t>
      </w:r>
      <w:r>
        <w:t>atok a települ</w:t>
      </w:r>
      <w:r w:rsidR="005A4981">
        <w:t>és minden részén jelenleg is jel</w:t>
      </w:r>
      <w:r>
        <w:t>en vannak, földkábeles és légkábeles formában egyaránt, és az erősáramú hálózathoz hasonlóan az új létesítmények ellátásához továbbfejleszthetők.</w:t>
      </w:r>
    </w:p>
    <w:p w:rsidR="002176F5" w:rsidRDefault="002176F5" w:rsidP="00194E44">
      <w:pPr>
        <w:spacing w:after="0" w:line="240" w:lineRule="auto"/>
      </w:pPr>
    </w:p>
    <w:p w:rsidR="002176F5" w:rsidRDefault="002176F5" w:rsidP="00194E44">
      <w:pPr>
        <w:spacing w:after="0" w:line="240" w:lineRule="auto"/>
      </w:pPr>
      <w:r>
        <w:rPr>
          <w:u w:val="single"/>
        </w:rPr>
        <w:t>Kábeles TV hálózat:</w:t>
      </w:r>
    </w:p>
    <w:p w:rsidR="002176F5" w:rsidRDefault="002176F5" w:rsidP="00194E44">
      <w:pPr>
        <w:spacing w:after="0" w:line="240" w:lineRule="auto"/>
      </w:pPr>
    </w:p>
    <w:p w:rsidR="002176F5" w:rsidRDefault="002176F5" w:rsidP="00194E44">
      <w:pPr>
        <w:spacing w:after="0" w:line="240" w:lineRule="auto"/>
      </w:pPr>
      <w:r>
        <w:lastRenderedPageBreak/>
        <w:t>A kábel TV hálózata az üzemeltető által meghatározásra kerülő módon továbbfejleszthető, az újonnan beépülő területek felé.</w:t>
      </w:r>
    </w:p>
    <w:p w:rsidR="00A948A9" w:rsidRDefault="00A948A9" w:rsidP="00194E44">
      <w:pPr>
        <w:spacing w:after="0" w:line="240" w:lineRule="auto"/>
      </w:pPr>
    </w:p>
    <w:p w:rsidR="00A948A9" w:rsidRDefault="00A948A9" w:rsidP="00194E44">
      <w:pPr>
        <w:spacing w:after="0" w:line="240" w:lineRule="auto"/>
        <w:rPr>
          <w:u w:val="single"/>
        </w:rPr>
      </w:pPr>
      <w:r>
        <w:rPr>
          <w:u w:val="single"/>
        </w:rPr>
        <w:t>Gázellátás:</w:t>
      </w:r>
    </w:p>
    <w:p w:rsidR="00A948A9" w:rsidRDefault="00A948A9" w:rsidP="00194E44">
      <w:pPr>
        <w:spacing w:after="0" w:line="240" w:lineRule="auto"/>
      </w:pPr>
    </w:p>
    <w:p w:rsidR="00A948A9" w:rsidRDefault="00A948A9" w:rsidP="00194E44">
      <w:pPr>
        <w:pStyle w:val="Listaszerbekezds"/>
        <w:numPr>
          <w:ilvl w:val="0"/>
          <w:numId w:val="42"/>
        </w:numPr>
        <w:spacing w:after="0" w:line="240" w:lineRule="auto"/>
      </w:pPr>
      <w:r>
        <w:t>A városi gázfogadó állomás, valamint a kiépített középnyomású elosztórendszer jelentős tartalékkal rendelkezik.</w:t>
      </w:r>
    </w:p>
    <w:p w:rsidR="00A948A9" w:rsidRDefault="00A948A9" w:rsidP="00194E44">
      <w:pPr>
        <w:pStyle w:val="Listaszerbekezds"/>
        <w:numPr>
          <w:ilvl w:val="0"/>
          <w:numId w:val="42"/>
        </w:numPr>
        <w:spacing w:after="0" w:line="240" w:lineRule="auto"/>
      </w:pPr>
      <w:r>
        <w:t>Nagyobb ipari létesítmény (fogyasztó) telepítése esetén a gázellátó rendszer érintett egységeit (szakaszait) méretezéssel kell ellenőrizni, a későbbi tervfázisok során.</w:t>
      </w:r>
    </w:p>
    <w:p w:rsidR="00ED2005" w:rsidRDefault="00ED2005" w:rsidP="00194E44">
      <w:pPr>
        <w:pStyle w:val="Listaszerbekezds"/>
        <w:spacing w:after="0" w:line="240" w:lineRule="auto"/>
        <w:ind w:left="0"/>
      </w:pPr>
    </w:p>
    <w:p w:rsidR="0075573B" w:rsidRDefault="0075573B" w:rsidP="00194E44">
      <w:pPr>
        <w:pStyle w:val="Listaszerbekezds"/>
        <w:spacing w:after="0" w:line="240" w:lineRule="auto"/>
        <w:ind w:left="0"/>
      </w:pPr>
    </w:p>
    <w:p w:rsidR="005951E4" w:rsidRDefault="005951E4" w:rsidP="00194E44">
      <w:pPr>
        <w:pStyle w:val="Listaszerbekezds"/>
        <w:spacing w:after="0" w:line="240" w:lineRule="auto"/>
        <w:ind w:left="0"/>
      </w:pPr>
    </w:p>
    <w:p w:rsidR="00ED2005" w:rsidRDefault="00ED2005" w:rsidP="00194E44">
      <w:pPr>
        <w:pStyle w:val="Listaszerbekezds"/>
        <w:spacing w:after="0" w:line="240" w:lineRule="auto"/>
        <w:ind w:left="0"/>
        <w:jc w:val="center"/>
        <w:rPr>
          <w:b/>
          <w:sz w:val="28"/>
          <w:szCs w:val="28"/>
        </w:rPr>
      </w:pPr>
      <w:r>
        <w:rPr>
          <w:b/>
          <w:sz w:val="28"/>
          <w:szCs w:val="28"/>
        </w:rPr>
        <w:t>V. FEJEZET</w:t>
      </w:r>
    </w:p>
    <w:p w:rsidR="00ED2005" w:rsidRDefault="00ED2005" w:rsidP="00194E44">
      <w:pPr>
        <w:pStyle w:val="Listaszerbekezds"/>
        <w:spacing w:after="0" w:line="240" w:lineRule="auto"/>
        <w:ind w:left="0"/>
        <w:jc w:val="center"/>
        <w:rPr>
          <w:b/>
          <w:sz w:val="28"/>
          <w:szCs w:val="28"/>
        </w:rPr>
      </w:pPr>
      <w:r>
        <w:rPr>
          <w:b/>
          <w:sz w:val="28"/>
          <w:szCs w:val="28"/>
        </w:rPr>
        <w:t>AZ ÉPÍTETT ÉS TERMÉSZETI KÖRNYEZET VÉDELMI ELŐÍRÁSAI</w:t>
      </w:r>
    </w:p>
    <w:p w:rsidR="00ED2005" w:rsidRDefault="00ED2005" w:rsidP="00194E44">
      <w:pPr>
        <w:pStyle w:val="Listaszerbekezds"/>
        <w:spacing w:after="0" w:line="240" w:lineRule="auto"/>
        <w:ind w:left="0"/>
        <w:jc w:val="center"/>
        <w:rPr>
          <w:b/>
          <w:sz w:val="28"/>
          <w:szCs w:val="28"/>
        </w:rPr>
      </w:pPr>
    </w:p>
    <w:p w:rsidR="00ED2005" w:rsidRDefault="00ED2005" w:rsidP="00194E44">
      <w:pPr>
        <w:pStyle w:val="Listaszerbekezds"/>
        <w:spacing w:after="0" w:line="240" w:lineRule="auto"/>
        <w:ind w:left="0"/>
        <w:jc w:val="center"/>
        <w:rPr>
          <w:b/>
          <w:sz w:val="28"/>
          <w:szCs w:val="28"/>
        </w:rPr>
      </w:pPr>
      <w:r>
        <w:rPr>
          <w:b/>
          <w:sz w:val="28"/>
          <w:szCs w:val="28"/>
        </w:rPr>
        <w:t>20. §</w:t>
      </w:r>
    </w:p>
    <w:p w:rsidR="00ED2005" w:rsidRDefault="00ED2005" w:rsidP="00194E44">
      <w:pPr>
        <w:pStyle w:val="Listaszerbekezds"/>
        <w:spacing w:after="0" w:line="240" w:lineRule="auto"/>
        <w:ind w:left="0"/>
        <w:jc w:val="center"/>
        <w:rPr>
          <w:b/>
          <w:sz w:val="28"/>
          <w:szCs w:val="28"/>
        </w:rPr>
      </w:pPr>
      <w:r>
        <w:rPr>
          <w:b/>
          <w:sz w:val="28"/>
          <w:szCs w:val="28"/>
        </w:rPr>
        <w:t>A védett és védőterületekkel összefüggő általános előírások</w:t>
      </w:r>
    </w:p>
    <w:p w:rsidR="00ED2005" w:rsidRDefault="00ED2005" w:rsidP="00194E44">
      <w:pPr>
        <w:pStyle w:val="Listaszerbekezds"/>
        <w:spacing w:after="0" w:line="240" w:lineRule="auto"/>
        <w:ind w:left="0"/>
      </w:pPr>
    </w:p>
    <w:p w:rsidR="00ED2005" w:rsidRDefault="006C5EDE" w:rsidP="00194E44">
      <w:pPr>
        <w:pStyle w:val="Listaszerbekezds"/>
        <w:spacing w:after="0" w:line="240" w:lineRule="auto"/>
        <w:ind w:left="0"/>
      </w:pPr>
      <w:r>
        <w:t>A szabályozási terv és a helyi építési szabályzat elkészítésénél figyelembe vettük a környezet általános szabályairól szóló 1995. évi LIII. törvényben, a Nemzeti Környezetvédelmi Programban (83/1992. (IX. 26.) OGY határozat)</w:t>
      </w:r>
      <w:r w:rsidR="00A0408A">
        <w:t xml:space="preserve"> kitűzött célállapotokat, illetve a 2003. évtől a 1117/2001. (X. 19.) Korm. határozat a ,,Nemzeti Környezetvédelmi Program második tervezési időszakára (2003-2008.) vonatkozó koncepciórólʼʼ című jogszabályban foglaltakat.</w:t>
      </w:r>
    </w:p>
    <w:p w:rsidR="00A0408A" w:rsidRDefault="00A0408A" w:rsidP="00194E44">
      <w:pPr>
        <w:pStyle w:val="Listaszerbekezds"/>
        <w:spacing w:after="0" w:line="240" w:lineRule="auto"/>
        <w:ind w:left="0"/>
      </w:pPr>
    </w:p>
    <w:p w:rsidR="00A0408A" w:rsidRDefault="00A0408A" w:rsidP="00194E44">
      <w:pPr>
        <w:pStyle w:val="Listaszerbekezds"/>
        <w:spacing w:after="0" w:line="240" w:lineRule="auto"/>
        <w:ind w:left="0"/>
        <w:jc w:val="center"/>
      </w:pPr>
    </w:p>
    <w:p w:rsidR="00A0408A" w:rsidRDefault="00A0408A" w:rsidP="00194E44">
      <w:pPr>
        <w:pStyle w:val="Listaszerbekezds"/>
        <w:spacing w:after="0" w:line="240" w:lineRule="auto"/>
        <w:ind w:left="0"/>
        <w:jc w:val="center"/>
        <w:rPr>
          <w:b/>
          <w:sz w:val="28"/>
          <w:szCs w:val="28"/>
        </w:rPr>
      </w:pPr>
      <w:r>
        <w:rPr>
          <w:b/>
          <w:sz w:val="28"/>
          <w:szCs w:val="28"/>
        </w:rPr>
        <w:t>21. §</w:t>
      </w:r>
    </w:p>
    <w:p w:rsidR="00A0408A" w:rsidRDefault="00A0408A" w:rsidP="00194E44">
      <w:pPr>
        <w:pStyle w:val="Listaszerbekezds"/>
        <w:spacing w:after="0" w:line="240" w:lineRule="auto"/>
        <w:ind w:left="0"/>
        <w:jc w:val="center"/>
        <w:rPr>
          <w:b/>
          <w:sz w:val="28"/>
          <w:szCs w:val="28"/>
        </w:rPr>
      </w:pPr>
      <w:r>
        <w:rPr>
          <w:b/>
          <w:sz w:val="28"/>
          <w:szCs w:val="28"/>
        </w:rPr>
        <w:t>Régészeti lelőhelyek védelme</w:t>
      </w:r>
    </w:p>
    <w:p w:rsidR="00A0408A" w:rsidRDefault="00A0408A" w:rsidP="00194E44">
      <w:pPr>
        <w:pStyle w:val="Listaszerbekezds"/>
        <w:spacing w:after="0" w:line="240" w:lineRule="auto"/>
        <w:ind w:left="0"/>
      </w:pPr>
    </w:p>
    <w:p w:rsidR="00A0408A" w:rsidRDefault="00F36C3D" w:rsidP="00194E44">
      <w:pPr>
        <w:pStyle w:val="Listaszerbekezds"/>
        <w:numPr>
          <w:ilvl w:val="0"/>
          <w:numId w:val="43"/>
        </w:numPr>
        <w:spacing w:after="0" w:line="240" w:lineRule="auto"/>
      </w:pPr>
      <w:r>
        <w:t>A régészeti területek és leletek védelmében a vonatkozó törvény előírásait be kell tartani. A településen és külterületen jelentősebb földmunkát csak az illetékes múzeum engedélyével szabad végezni.</w:t>
      </w:r>
    </w:p>
    <w:p w:rsidR="00F36C3D" w:rsidRDefault="00F36C3D" w:rsidP="00194E44">
      <w:pPr>
        <w:pStyle w:val="Listaszerbekezds"/>
        <w:numPr>
          <w:ilvl w:val="0"/>
          <w:numId w:val="43"/>
        </w:numPr>
        <w:spacing w:after="0" w:line="240" w:lineRule="auto"/>
      </w:pPr>
      <w:r>
        <w:t>A Rendezési Terv által érintett területeken a tervhez kapcsolódó beruházások során végzendő várható földmunkák során ez idáig még nem ismert, valamint ismert és nyilvántartott régészeti lelőhelyek kerülhetnek veszélybe.</w:t>
      </w:r>
    </w:p>
    <w:p w:rsidR="00F36C3D" w:rsidRDefault="00F36C3D" w:rsidP="00194E44">
      <w:pPr>
        <w:pStyle w:val="Listaszerbekezds"/>
        <w:numPr>
          <w:ilvl w:val="0"/>
          <w:numId w:val="43"/>
        </w:numPr>
        <w:spacing w:after="0" w:line="240" w:lineRule="auto"/>
      </w:pPr>
      <w:r>
        <w:t>Kezelésüket a kulturális örökség védelméről szóló 2001. évi LXIV. törvény alábbi rendelkezései határozzák meg. Az ismert és nyilvántartott lelőhelyeket lehetőség szerint el kell kerülni, ha ez nem lehetséges, előzetesen fel kell tárni.</w:t>
      </w:r>
    </w:p>
    <w:p w:rsidR="00035ADA" w:rsidRDefault="00910F9E" w:rsidP="00194E44">
      <w:pPr>
        <w:pStyle w:val="Listaszerbekezds"/>
        <w:numPr>
          <w:ilvl w:val="0"/>
          <w:numId w:val="43"/>
        </w:numPr>
        <w:spacing w:after="0" w:line="240" w:lineRule="auto"/>
      </w:pPr>
      <w:r>
        <w:t>A régészeti emlékek és leletek előkerülése esetében is törekedni kell a régészeti örökség elemeinek helyszíni megőrzésére.</w:t>
      </w:r>
      <w:r>
        <w:br/>
        <w:t>Ha régészeti feltárás esetén kívül régészeti emlék, illetőleg lelet kerül elő, a felfedező (a munka felelős vezetője) köteles a tevékenységet azonnal abbahagyni, és az illetékes múzeum nyilatkozatának kézhezvételéig szüneteltetni.</w:t>
      </w:r>
    </w:p>
    <w:p w:rsidR="00035ADA" w:rsidRDefault="00035ADA" w:rsidP="00194E44">
      <w:pPr>
        <w:pStyle w:val="Listaszerbekezds"/>
        <w:numPr>
          <w:ilvl w:val="0"/>
          <w:numId w:val="43"/>
        </w:numPr>
        <w:spacing w:after="0" w:line="240" w:lineRule="auto"/>
      </w:pPr>
      <w:proofErr w:type="gramStart"/>
      <w:r>
        <w:t>,,</w:t>
      </w:r>
      <w:proofErr w:type="gramEnd"/>
      <w:r>
        <w:t>A földmunkával járó fejlesztésekkel, beruházásokkal a Kulturális Örökségvédelmi Hivatal által nyilvántartott régészeti lelőhelyeket… el kell kerülni.ʼʼ, ilyen területen bolygatásra – e terv vonatkozásában építési engedélyköteles tevékenységre – csak máshol meg nem valósítható beruházások esetében és csak megelőző régészeti feltárás nyomán kerülhet sor. A régészeti lelőhelyeken az engedélyezési eljárásban a Kulturális Örökségvédelmi Hivatal szakhatóságként működik közre.</w:t>
      </w:r>
    </w:p>
    <w:p w:rsidR="00035ADA" w:rsidRDefault="00035ADA" w:rsidP="00194E44">
      <w:pPr>
        <w:pStyle w:val="Listaszerbekezds"/>
        <w:numPr>
          <w:ilvl w:val="0"/>
          <w:numId w:val="43"/>
        </w:numPr>
        <w:spacing w:after="0" w:line="240" w:lineRule="auto"/>
      </w:pPr>
      <w:r>
        <w:lastRenderedPageBreak/>
        <w:t>A településrendezési terv szerint</w:t>
      </w:r>
      <w:r w:rsidR="00EF6C6C">
        <w:t xml:space="preserve"> belterületbe vonni megjelölt területeken, illetve a jelentősebb területfelhasználás-változásokra kijelölt területeken el kell végezni a terület régészeti terepbejárását, a terület régészeti </w:t>
      </w:r>
      <w:r w:rsidR="009F5377">
        <w:t xml:space="preserve">jelentőségének megállapítására, továbbá a kutatásnak ki kell terjednie a területileg illetékes miskolci Herman Ottó Múzeum </w:t>
      </w:r>
      <w:proofErr w:type="gramStart"/>
      <w:r w:rsidR="009F5377">
        <w:t>Adattáraiban ,</w:t>
      </w:r>
      <w:proofErr w:type="gramEnd"/>
      <w:r w:rsidR="009F5377">
        <w:t xml:space="preserve"> ill. Gyűjteményeiben őrzött írásos, térképi, légfotós stb., valamint szakirodalmi adatok értékelésére.</w:t>
      </w:r>
    </w:p>
    <w:p w:rsidR="009F5377" w:rsidRDefault="009F5377" w:rsidP="00194E44">
      <w:pPr>
        <w:pStyle w:val="Listaszerbekezds"/>
        <w:numPr>
          <w:ilvl w:val="0"/>
          <w:numId w:val="43"/>
        </w:numPr>
        <w:spacing w:after="0" w:line="240" w:lineRule="auto"/>
      </w:pPr>
      <w:r>
        <w:t>A 2001. évi LXIV. törvény rendelkezései értelmében a földmunkákkal járó beruházásokkal a nyilvántartott régészeti lelőhelyeket lehetőség szerint el kell kerülni.</w:t>
      </w:r>
      <w:r>
        <w:br/>
      </w:r>
    </w:p>
    <w:p w:rsidR="009F5377" w:rsidRDefault="009F5377" w:rsidP="00194E44">
      <w:pPr>
        <w:pStyle w:val="Listaszerbekezds"/>
        <w:numPr>
          <w:ilvl w:val="0"/>
          <w:numId w:val="43"/>
        </w:numPr>
        <w:spacing w:after="0" w:line="240" w:lineRule="auto"/>
      </w:pPr>
      <w:r>
        <w:t>A területen található régészeti lelőhelyek:</w:t>
      </w:r>
    </w:p>
    <w:p w:rsidR="009F5377" w:rsidRDefault="00E11B13" w:rsidP="00194E44">
      <w:pPr>
        <w:pStyle w:val="Listaszerbekezds"/>
        <w:numPr>
          <w:ilvl w:val="0"/>
          <w:numId w:val="44"/>
        </w:numPr>
        <w:spacing w:after="0" w:line="240" w:lineRule="auto"/>
      </w:pPr>
      <w:r>
        <w:t>Fut</w:t>
      </w:r>
      <w:r w:rsidR="009F5377">
        <w:t>ó barlang (KÖH azonosító szám: 23904)</w:t>
      </w:r>
      <w:r w:rsidR="009F5377">
        <w:br/>
        <w:t>A térképen pontosan nem azonosítható.</w:t>
      </w:r>
    </w:p>
    <w:p w:rsidR="009F5377" w:rsidRDefault="009F5377" w:rsidP="00194E44">
      <w:pPr>
        <w:pStyle w:val="Listaszerbekezds"/>
        <w:numPr>
          <w:ilvl w:val="0"/>
          <w:numId w:val="44"/>
        </w:numPr>
        <w:spacing w:after="0" w:line="240" w:lineRule="auto"/>
      </w:pPr>
      <w:proofErr w:type="spellStart"/>
      <w:r>
        <w:t>Gilip</w:t>
      </w:r>
      <w:proofErr w:type="spellEnd"/>
      <w:r>
        <w:t>-patak hídjától ÉNY-</w:t>
      </w:r>
      <w:proofErr w:type="spellStart"/>
      <w:r>
        <w:t>ra</w:t>
      </w:r>
      <w:proofErr w:type="spellEnd"/>
      <w:r>
        <w:t xml:space="preserve"> (KÖH azonosító szám: 35483)</w:t>
      </w:r>
      <w:r>
        <w:br/>
        <w:t>Térképlap szám: 88223</w:t>
      </w:r>
      <w:r>
        <w:br/>
        <w:t>Koordináták: x 313695</w:t>
      </w:r>
      <w:r>
        <w:br/>
      </w:r>
      <w:r w:rsidR="00FB5617">
        <w:t xml:space="preserve">                      y 806965</w:t>
      </w:r>
      <w:r w:rsidR="00FB5617">
        <w:br/>
        <w:t xml:space="preserve">Kiterjedése: kb. 300x150 m </w:t>
      </w:r>
      <w:r w:rsidR="00FB5617">
        <w:br/>
        <w:t>Korszak: bronzkori telepnyom</w:t>
      </w:r>
      <w:r w:rsidR="00FB5617">
        <w:br/>
        <w:t xml:space="preserve">A lelőhely Legyesbényétől D-i irányban, a Taktaharkányt Legyesbényével összekötő </w:t>
      </w:r>
      <w:r w:rsidR="003C2E0D">
        <w:t>műúttól ÉNY-</w:t>
      </w:r>
      <w:proofErr w:type="spellStart"/>
      <w:r w:rsidR="003C2E0D">
        <w:t>ra</w:t>
      </w:r>
      <w:proofErr w:type="spellEnd"/>
      <w:r w:rsidR="003C2E0D">
        <w:t xml:space="preserve"> mintegy 100-150 m-re, a </w:t>
      </w:r>
      <w:proofErr w:type="spellStart"/>
      <w:r w:rsidR="003C2E0D">
        <w:t>Gilip</w:t>
      </w:r>
      <w:proofErr w:type="spellEnd"/>
      <w:r w:rsidR="003C2E0D">
        <w:t>-patakot átszelő hídtól ÉNY-</w:t>
      </w:r>
      <w:proofErr w:type="spellStart"/>
      <w:r w:rsidR="003C2E0D">
        <w:t>ra</w:t>
      </w:r>
      <w:proofErr w:type="spellEnd"/>
      <w:r w:rsidR="003C2E0D">
        <w:t xml:space="preserve"> mintegy 150-200m-re húzódik.</w:t>
      </w:r>
    </w:p>
    <w:p w:rsidR="004E75ED" w:rsidRDefault="004E75ED" w:rsidP="00194E44">
      <w:pPr>
        <w:pStyle w:val="Listaszerbekezds"/>
        <w:spacing w:after="0" w:line="240" w:lineRule="auto"/>
        <w:ind w:left="0"/>
        <w:rPr>
          <w:sz w:val="22"/>
          <w:szCs w:val="22"/>
        </w:rPr>
      </w:pPr>
    </w:p>
    <w:p w:rsidR="004E75ED" w:rsidRDefault="004E75ED" w:rsidP="00194E44">
      <w:pPr>
        <w:pStyle w:val="Listaszerbekezds"/>
        <w:spacing w:after="0" w:line="240" w:lineRule="auto"/>
        <w:ind w:left="0"/>
      </w:pPr>
    </w:p>
    <w:p w:rsidR="004E75ED" w:rsidRPr="004E75ED" w:rsidRDefault="004E75ED" w:rsidP="00194E44">
      <w:pPr>
        <w:pStyle w:val="Listaszerbekezds"/>
        <w:spacing w:after="0" w:line="240" w:lineRule="auto"/>
        <w:ind w:left="0"/>
        <w:jc w:val="center"/>
        <w:rPr>
          <w:b/>
          <w:sz w:val="28"/>
          <w:szCs w:val="28"/>
        </w:rPr>
      </w:pPr>
      <w:r w:rsidRPr="004E75ED">
        <w:rPr>
          <w:b/>
          <w:sz w:val="28"/>
          <w:szCs w:val="28"/>
        </w:rPr>
        <w:t>22.§</w:t>
      </w:r>
    </w:p>
    <w:p w:rsidR="004E75ED" w:rsidRDefault="004E75ED" w:rsidP="00194E44">
      <w:pPr>
        <w:pStyle w:val="Listaszerbekezds"/>
        <w:spacing w:after="0" w:line="240" w:lineRule="auto"/>
        <w:ind w:left="0"/>
        <w:jc w:val="center"/>
        <w:rPr>
          <w:b/>
          <w:sz w:val="28"/>
          <w:szCs w:val="28"/>
        </w:rPr>
      </w:pPr>
      <w:r w:rsidRPr="004E75ED">
        <w:rPr>
          <w:b/>
          <w:sz w:val="28"/>
          <w:szCs w:val="28"/>
        </w:rPr>
        <w:t>Épített értékek védelme</w:t>
      </w:r>
    </w:p>
    <w:p w:rsidR="004E75ED" w:rsidRDefault="004E75ED" w:rsidP="00194E44">
      <w:pPr>
        <w:pStyle w:val="Listaszerbekezds"/>
        <w:spacing w:after="0" w:line="240" w:lineRule="auto"/>
        <w:ind w:left="0"/>
      </w:pPr>
    </w:p>
    <w:p w:rsidR="004E75ED" w:rsidRDefault="004E75ED" w:rsidP="00194E44">
      <w:pPr>
        <w:pStyle w:val="Listaszerbekezds"/>
        <w:numPr>
          <w:ilvl w:val="0"/>
          <w:numId w:val="45"/>
        </w:numPr>
        <w:spacing w:after="0" w:line="240" w:lineRule="auto"/>
      </w:pPr>
      <w:r>
        <w:rPr>
          <w:u w:val="single"/>
        </w:rPr>
        <w:t>Műemlékek:</w:t>
      </w:r>
      <w:r>
        <w:rPr>
          <w:u w:val="single"/>
        </w:rPr>
        <w:br/>
      </w:r>
      <w:r>
        <w:t>A községben – a Kulturális Örökségvédelmi Hivatal megállapítása szerint – műemlék épület nincs.</w:t>
      </w:r>
    </w:p>
    <w:p w:rsidR="004E75ED" w:rsidRDefault="004E75ED" w:rsidP="00194E44">
      <w:pPr>
        <w:pStyle w:val="Listaszerbekezds"/>
        <w:numPr>
          <w:ilvl w:val="0"/>
          <w:numId w:val="45"/>
        </w:numPr>
        <w:spacing w:after="0" w:line="240" w:lineRule="auto"/>
      </w:pPr>
      <w:r>
        <w:t>Helyi védett épületek:</w:t>
      </w:r>
    </w:p>
    <w:p w:rsidR="004E75ED" w:rsidRDefault="004E75ED" w:rsidP="00194E44">
      <w:pPr>
        <w:pStyle w:val="Listaszerbekezds"/>
        <w:numPr>
          <w:ilvl w:val="0"/>
          <w:numId w:val="27"/>
        </w:numPr>
        <w:spacing w:after="0" w:line="240" w:lineRule="auto"/>
      </w:pPr>
      <w:r>
        <w:t>Református templom és lelkész hivatal</w:t>
      </w:r>
      <w:r>
        <w:br/>
        <w:t>Rákóczi u. 80/a (3 hrsz.)</w:t>
      </w:r>
    </w:p>
    <w:p w:rsidR="004E75ED" w:rsidRDefault="004E75ED" w:rsidP="00194E44">
      <w:pPr>
        <w:pStyle w:val="Listaszerbekezds"/>
        <w:numPr>
          <w:ilvl w:val="0"/>
          <w:numId w:val="27"/>
        </w:numPr>
        <w:spacing w:after="0" w:line="240" w:lineRule="auto"/>
      </w:pPr>
      <w:r>
        <w:t>Római katolikus templom</w:t>
      </w:r>
      <w:r>
        <w:br/>
        <w:t>Rákóczi u. 73. (763 hrsz.)</w:t>
      </w:r>
    </w:p>
    <w:p w:rsidR="004E75ED" w:rsidRDefault="004E75ED" w:rsidP="00194E44">
      <w:pPr>
        <w:pStyle w:val="Listaszerbekezds"/>
        <w:numPr>
          <w:ilvl w:val="0"/>
          <w:numId w:val="27"/>
        </w:numPr>
        <w:spacing w:after="0" w:line="240" w:lineRule="auto"/>
      </w:pPr>
      <w:r>
        <w:t xml:space="preserve">Kápolna (741 hrsz.) </w:t>
      </w:r>
      <w:r>
        <w:br/>
        <w:t>Római katolikus temető területén</w:t>
      </w:r>
    </w:p>
    <w:p w:rsidR="004E75ED" w:rsidRDefault="004E75ED" w:rsidP="00194E44">
      <w:pPr>
        <w:pStyle w:val="Listaszerbekezds"/>
        <w:numPr>
          <w:ilvl w:val="0"/>
          <w:numId w:val="27"/>
        </w:numPr>
        <w:spacing w:after="0" w:line="240" w:lineRule="auto"/>
      </w:pPr>
      <w:r>
        <w:t>Helytörténeti Múzeum</w:t>
      </w:r>
      <w:r>
        <w:br/>
        <w:t>Rákóczi u. 89. (710 hrsz.)</w:t>
      </w:r>
    </w:p>
    <w:p w:rsidR="004E75ED" w:rsidRDefault="004E75ED" w:rsidP="00194E44">
      <w:pPr>
        <w:pStyle w:val="Listaszerbekezds"/>
        <w:numPr>
          <w:ilvl w:val="0"/>
          <w:numId w:val="27"/>
        </w:numPr>
        <w:spacing w:after="0" w:line="240" w:lineRule="auto"/>
      </w:pPr>
      <w:r>
        <w:t>Lakóház</w:t>
      </w:r>
      <w:r>
        <w:br/>
        <w:t xml:space="preserve">Dózsa </w:t>
      </w:r>
      <w:proofErr w:type="spellStart"/>
      <w:r>
        <w:t>Gy</w:t>
      </w:r>
      <w:proofErr w:type="spellEnd"/>
      <w:r>
        <w:t>. u. 40. (580 hrsz.)</w:t>
      </w:r>
    </w:p>
    <w:p w:rsidR="004E75ED" w:rsidRDefault="004E75ED" w:rsidP="00194E44">
      <w:pPr>
        <w:pStyle w:val="Listaszerbekezds"/>
        <w:numPr>
          <w:ilvl w:val="0"/>
          <w:numId w:val="27"/>
        </w:numPr>
        <w:spacing w:after="0" w:line="240" w:lineRule="auto"/>
      </w:pPr>
      <w:r>
        <w:t>Lakóépület</w:t>
      </w:r>
      <w:r>
        <w:br/>
        <w:t>Kossuth u. 18. (719 hrsz.)</w:t>
      </w:r>
    </w:p>
    <w:p w:rsidR="004E75ED" w:rsidRDefault="00B3638B" w:rsidP="00194E44">
      <w:pPr>
        <w:pStyle w:val="Listaszerbekezds"/>
        <w:numPr>
          <w:ilvl w:val="0"/>
          <w:numId w:val="27"/>
        </w:numPr>
        <w:spacing w:after="0" w:line="240" w:lineRule="auto"/>
      </w:pPr>
      <w:r>
        <w:t>Lakóépület</w:t>
      </w:r>
      <w:r>
        <w:br/>
        <w:t>Rákóczi u. 43. (783 hrsz.)</w:t>
      </w:r>
    </w:p>
    <w:p w:rsidR="00B3638B" w:rsidRDefault="00B3638B" w:rsidP="00194E44">
      <w:pPr>
        <w:pStyle w:val="Listaszerbekezds"/>
        <w:numPr>
          <w:ilvl w:val="0"/>
          <w:numId w:val="27"/>
        </w:numPr>
        <w:spacing w:after="0" w:line="240" w:lineRule="auto"/>
      </w:pPr>
      <w:r>
        <w:t>Lakóépület</w:t>
      </w:r>
      <w:r>
        <w:br/>
        <w:t>Rákóczi u. 47. (781 hrsz.)</w:t>
      </w:r>
    </w:p>
    <w:p w:rsidR="00B3638B" w:rsidRDefault="00B3638B" w:rsidP="00194E44">
      <w:pPr>
        <w:pStyle w:val="Listaszerbekezds"/>
        <w:numPr>
          <w:ilvl w:val="0"/>
          <w:numId w:val="27"/>
        </w:numPr>
        <w:spacing w:after="0" w:line="240" w:lineRule="auto"/>
      </w:pPr>
      <w:r>
        <w:t>Általános Iskola</w:t>
      </w:r>
      <w:r>
        <w:br/>
        <w:t>Rákóczi u. 80. (768 hrsz.)</w:t>
      </w:r>
    </w:p>
    <w:p w:rsidR="00B3638B" w:rsidRDefault="00B3638B" w:rsidP="00194E44">
      <w:pPr>
        <w:pStyle w:val="Listaszerbekezds"/>
        <w:numPr>
          <w:ilvl w:val="0"/>
          <w:numId w:val="27"/>
        </w:numPr>
        <w:spacing w:after="0" w:line="240" w:lineRule="auto"/>
      </w:pPr>
      <w:r>
        <w:t>Általános Iskola</w:t>
      </w:r>
      <w:r>
        <w:br/>
        <w:t xml:space="preserve">Dózsa </w:t>
      </w:r>
      <w:proofErr w:type="spellStart"/>
      <w:r>
        <w:t>Gy</w:t>
      </w:r>
      <w:proofErr w:type="spellEnd"/>
      <w:r>
        <w:t>. u. 9. (626 hrsz.)</w:t>
      </w:r>
    </w:p>
    <w:p w:rsidR="00E66ED6" w:rsidRPr="008557E3" w:rsidRDefault="00B3638B" w:rsidP="00194E44">
      <w:pPr>
        <w:pStyle w:val="Listaszerbekezds"/>
        <w:numPr>
          <w:ilvl w:val="0"/>
          <w:numId w:val="27"/>
        </w:numPr>
        <w:spacing w:after="0" w:line="240" w:lineRule="auto"/>
      </w:pPr>
      <w:r>
        <w:lastRenderedPageBreak/>
        <w:t>Polgármesteri hivatal, művelődési ház</w:t>
      </w:r>
      <w:r w:rsidR="00F260F1">
        <w:br/>
        <w:t>Rákóczi u. 82. (482 hrsz.)</w:t>
      </w:r>
    </w:p>
    <w:p w:rsidR="00E66ED6" w:rsidRDefault="00E66ED6" w:rsidP="00194E44">
      <w:pPr>
        <w:pStyle w:val="Listaszerbekezds"/>
        <w:numPr>
          <w:ilvl w:val="0"/>
          <w:numId w:val="45"/>
        </w:numPr>
        <w:spacing w:after="0" w:line="240" w:lineRule="auto"/>
      </w:pPr>
      <w:r>
        <w:t>A helyi védelem alatt lévő építményeket eredeti formájukban meg kell őrizni. Épületeke esetében azok beépítési módját, tömegét, tetőformáját, homlokzati kialakítását meg kell tartani. Bontás vagy szerkezeti elem cseréje előtt az eredeti állapotot dokumentálni kell, és azt vissza kell állítani. A helyi védelem alatt lévő építmények környezetében, a védett épület jellegétől és tömegétől jelentősen eltérő, ill. a hagyományos beépítéstől eltérő építmény nem engedélyezhető, a kialakult telekviszonyok meg nem változtathatók. Az építmény magassága nem lehet nagyobb, mint a védett építményé.</w:t>
      </w:r>
    </w:p>
    <w:p w:rsidR="00315202" w:rsidRDefault="00EB187F" w:rsidP="00194E44">
      <w:pPr>
        <w:pStyle w:val="Listaszerbekezds"/>
        <w:numPr>
          <w:ilvl w:val="0"/>
          <w:numId w:val="45"/>
        </w:numPr>
        <w:spacing w:after="0" w:line="240" w:lineRule="auto"/>
      </w:pPr>
      <w:r>
        <w:t xml:space="preserve">A 37. sz. </w:t>
      </w:r>
      <w:proofErr w:type="spellStart"/>
      <w:r>
        <w:t>fkl</w:t>
      </w:r>
      <w:proofErr w:type="spellEnd"/>
      <w:r>
        <w:t>. út Bekecs felé vezető csomópontjától az út északnyugati oldalán ~350 m-es védősávot határoltuk le, a Tokaj-hegyaljai Világörökség területének védelmében.</w:t>
      </w:r>
      <w:r>
        <w:br/>
        <w:t>A védősáv a 2006. évi L. törvény ,,Az épített környezet alakításáról és védelmérőlʼʼ</w:t>
      </w:r>
      <w:r w:rsidR="00A5021F">
        <w:t xml:space="preserve"> szóló 1997. évi LXXVIII. törvény módosítása 3. </w:t>
      </w:r>
      <w:proofErr w:type="gramStart"/>
      <w:r w:rsidR="00A5021F">
        <w:t>§  Az</w:t>
      </w:r>
      <w:proofErr w:type="gramEnd"/>
      <w:r w:rsidR="00A5021F">
        <w:t xml:space="preserve"> </w:t>
      </w:r>
      <w:proofErr w:type="spellStart"/>
      <w:r w:rsidR="00A5021F">
        <w:t>Étv</w:t>
      </w:r>
      <w:proofErr w:type="spellEnd"/>
      <w:r w:rsidR="00A5021F">
        <w:t xml:space="preserve">. 8. § (2) </w:t>
      </w:r>
      <w:proofErr w:type="spellStart"/>
      <w:r w:rsidR="00A5021F">
        <w:t>bek</w:t>
      </w:r>
      <w:proofErr w:type="spellEnd"/>
      <w:r w:rsidR="00A5021F">
        <w:t>. d) pontja alapján került meghatározásra.</w:t>
      </w:r>
      <w:r w:rsidR="00A5021F">
        <w:br/>
        <w:t xml:space="preserve">Ezek: </w:t>
      </w:r>
      <w:r w:rsidR="008A6CF1">
        <w:t>beépítésre nem szánt területek (mező-, erdőgazdasági, közlekedési, vízgazdálkodási) területek, amely területen csak közlekedési, közmű, hírközlési és vízvédelmi építmények helyezhetők el.</w:t>
      </w:r>
      <w:r w:rsidR="00752F68">
        <w:br/>
        <w:t>Az érintett ingatlanok helyrajzi szám szerint:</w:t>
      </w:r>
      <w:r w:rsidR="00752F68">
        <w:br/>
        <w:t>A 04/14 hrsz-ú ingatlan területének a forgalmi út felé eső 350 m mélységű területe; 04/13; 05/2; 05/3; 05/4; 05/6; 06/3; 06/4; 06/5; 06/6; 06/7 hrsz-ú területek.</w:t>
      </w:r>
    </w:p>
    <w:p w:rsidR="00752F68" w:rsidRDefault="00752F68" w:rsidP="00194E44">
      <w:pPr>
        <w:pStyle w:val="Listaszerbekezds"/>
        <w:numPr>
          <w:ilvl w:val="0"/>
          <w:numId w:val="45"/>
        </w:numPr>
        <w:spacing w:after="0" w:line="240" w:lineRule="auto"/>
      </w:pPr>
      <w:r>
        <w:t>A felhagyott temetők területeire kertészeti tervet kell készíteni, és a területeket a terv szerint kell rendezni.</w:t>
      </w:r>
    </w:p>
    <w:p w:rsidR="00752F68" w:rsidRDefault="00752F68" w:rsidP="00194E44">
      <w:pPr>
        <w:pStyle w:val="Listaszerbekezds"/>
        <w:numPr>
          <w:ilvl w:val="0"/>
          <w:numId w:val="45"/>
        </w:numPr>
        <w:spacing w:after="0" w:line="240" w:lineRule="auto"/>
        <w:ind w:left="714" w:hanging="357"/>
      </w:pPr>
      <w:r>
        <w:t>A település területére helyi értékvédelmi rendeletet kell készíteni, beépítési jelleg, építészeti elemek meghatározására, és az esetleges további védendő építmények kijelölésére. A rendeletben – egyebek mellett – meg kell határozni a védelem biztosítása érdekében, a tulajdonosok, építtetők számára nyújtandó kedvezményeket is.</w:t>
      </w:r>
    </w:p>
    <w:p w:rsidR="00251179" w:rsidRDefault="00251179" w:rsidP="00194E44">
      <w:pPr>
        <w:spacing w:after="0" w:line="240" w:lineRule="auto"/>
        <w:rPr>
          <w:sz w:val="22"/>
          <w:szCs w:val="22"/>
        </w:rPr>
      </w:pPr>
    </w:p>
    <w:p w:rsidR="00251179" w:rsidRDefault="00251179" w:rsidP="00194E44">
      <w:pPr>
        <w:spacing w:after="0" w:line="240" w:lineRule="auto"/>
        <w:jc w:val="center"/>
        <w:rPr>
          <w:sz w:val="28"/>
          <w:szCs w:val="28"/>
        </w:rPr>
      </w:pPr>
    </w:p>
    <w:p w:rsidR="00251179" w:rsidRDefault="00251179" w:rsidP="00194E44">
      <w:pPr>
        <w:spacing w:after="0" w:line="240" w:lineRule="auto"/>
        <w:jc w:val="center"/>
        <w:rPr>
          <w:b/>
          <w:sz w:val="28"/>
          <w:szCs w:val="28"/>
        </w:rPr>
      </w:pPr>
      <w:r>
        <w:rPr>
          <w:b/>
          <w:sz w:val="28"/>
          <w:szCs w:val="28"/>
        </w:rPr>
        <w:t>23. §</w:t>
      </w:r>
    </w:p>
    <w:p w:rsidR="00251179" w:rsidRDefault="00251179" w:rsidP="00194E44">
      <w:pPr>
        <w:spacing w:after="0" w:line="240" w:lineRule="auto"/>
        <w:jc w:val="center"/>
        <w:rPr>
          <w:b/>
          <w:sz w:val="28"/>
          <w:szCs w:val="28"/>
        </w:rPr>
      </w:pPr>
      <w:r>
        <w:rPr>
          <w:b/>
          <w:sz w:val="28"/>
          <w:szCs w:val="28"/>
        </w:rPr>
        <w:t>Az élővilág és a táj védelme</w:t>
      </w:r>
    </w:p>
    <w:p w:rsidR="00251179" w:rsidRDefault="00251179" w:rsidP="00194E44">
      <w:pPr>
        <w:spacing w:after="0" w:line="240" w:lineRule="auto"/>
      </w:pPr>
    </w:p>
    <w:p w:rsidR="00592942" w:rsidRDefault="00266C45" w:rsidP="00194E44">
      <w:pPr>
        <w:pStyle w:val="Listaszerbekezds"/>
        <w:numPr>
          <w:ilvl w:val="0"/>
          <w:numId w:val="46"/>
        </w:numPr>
        <w:spacing w:after="0" w:line="240" w:lineRule="auto"/>
      </w:pPr>
      <w:r>
        <w:t>A területre előírt zöldfelületi fedettség, védő fásítás kialakítását és módját az építmények engedélyezési tervében – egyedi előírás hiányában az OTÉK 25. §-</w:t>
      </w:r>
      <w:proofErr w:type="spellStart"/>
      <w:r>
        <w:t>ában</w:t>
      </w:r>
      <w:proofErr w:type="spellEnd"/>
      <w:r>
        <w:t xml:space="preserve"> foglalt táblázat szerint – kell igazolni.</w:t>
      </w:r>
    </w:p>
    <w:p w:rsidR="00266C45" w:rsidRDefault="00266C45" w:rsidP="00194E44">
      <w:pPr>
        <w:pStyle w:val="Listaszerbekezds"/>
        <w:numPr>
          <w:ilvl w:val="0"/>
          <w:numId w:val="46"/>
        </w:numPr>
        <w:spacing w:after="0" w:line="240" w:lineRule="auto"/>
      </w:pPr>
      <w:r>
        <w:t>Meglévő zöldfelületek rekonstrukciójára engedély csak kertészeti kiviteli terv alap</w:t>
      </w:r>
      <w:r w:rsidR="00C34C34">
        <w:t>j</w:t>
      </w:r>
      <w:r>
        <w:t>án adható.</w:t>
      </w:r>
    </w:p>
    <w:p w:rsidR="00266C45" w:rsidRDefault="00266C45" w:rsidP="00194E44">
      <w:pPr>
        <w:pStyle w:val="Listaszerbekezds"/>
        <w:numPr>
          <w:ilvl w:val="0"/>
          <w:numId w:val="46"/>
        </w:numPr>
        <w:spacing w:after="0" w:line="240" w:lineRule="auto"/>
      </w:pPr>
      <w:r>
        <w:t>Az építmények elhelyezése és használata során a természetes élőhelyek védelmét biztosítani kell.</w:t>
      </w:r>
    </w:p>
    <w:p w:rsidR="00266C45" w:rsidRDefault="00266C45" w:rsidP="00194E44">
      <w:pPr>
        <w:pStyle w:val="Listaszerbekezds"/>
        <w:numPr>
          <w:ilvl w:val="0"/>
          <w:numId w:val="46"/>
        </w:numPr>
        <w:spacing w:after="0" w:line="240" w:lineRule="auto"/>
      </w:pPr>
      <w:r>
        <w:t>Az erdőként, közparkként és közterületek zöldfelületként jelölt területre fatelepítési és beültetési kötelezettséget írtunk elő, melyet be kell tartani.</w:t>
      </w:r>
    </w:p>
    <w:p w:rsidR="00266C45" w:rsidRDefault="00266C45" w:rsidP="00194E44">
      <w:pPr>
        <w:pStyle w:val="Listaszerbekezds"/>
        <w:numPr>
          <w:ilvl w:val="0"/>
          <w:numId w:val="46"/>
        </w:numPr>
        <w:spacing w:after="0" w:line="240" w:lineRule="auto"/>
      </w:pPr>
      <w:r>
        <w:t>A természetvédelmi szempontból érzékeny területeken csak olyan tevékenység végezhető, amely a természeti értékek sérülését, pusztulását, zavarását nem okozza.</w:t>
      </w:r>
    </w:p>
    <w:p w:rsidR="00266C45" w:rsidRPr="00251179" w:rsidRDefault="00266C45" w:rsidP="00194E44">
      <w:pPr>
        <w:pStyle w:val="Listaszerbekezds"/>
        <w:numPr>
          <w:ilvl w:val="0"/>
          <w:numId w:val="46"/>
        </w:numPr>
        <w:spacing w:after="0" w:line="240" w:lineRule="auto"/>
      </w:pPr>
      <w:r>
        <w:t>A természetvédelmi törvény útmutatásait be kell tartani.</w:t>
      </w:r>
    </w:p>
    <w:p w:rsidR="00F36C3D" w:rsidRDefault="00F36C3D" w:rsidP="00194E44">
      <w:pPr>
        <w:spacing w:after="0" w:line="240" w:lineRule="auto"/>
      </w:pPr>
    </w:p>
    <w:p w:rsidR="00EB368D" w:rsidRDefault="00EB368D" w:rsidP="00194E44">
      <w:pPr>
        <w:spacing w:after="0" w:line="240" w:lineRule="auto"/>
      </w:pPr>
    </w:p>
    <w:p w:rsidR="00194E44" w:rsidRDefault="00194E44" w:rsidP="00194E44">
      <w:pPr>
        <w:spacing w:after="0" w:line="240" w:lineRule="auto"/>
      </w:pPr>
    </w:p>
    <w:p w:rsidR="00194E44" w:rsidRDefault="00194E44" w:rsidP="00194E44">
      <w:pPr>
        <w:spacing w:after="0" w:line="240" w:lineRule="auto"/>
      </w:pPr>
    </w:p>
    <w:p w:rsidR="00194E44" w:rsidRDefault="00194E44" w:rsidP="00194E44">
      <w:pPr>
        <w:spacing w:after="0" w:line="240" w:lineRule="auto"/>
      </w:pPr>
    </w:p>
    <w:p w:rsidR="00EB368D" w:rsidRDefault="00EB368D" w:rsidP="00194E44">
      <w:pPr>
        <w:spacing w:after="0" w:line="240" w:lineRule="auto"/>
        <w:jc w:val="center"/>
        <w:rPr>
          <w:b/>
          <w:sz w:val="28"/>
          <w:szCs w:val="28"/>
        </w:rPr>
      </w:pPr>
      <w:r>
        <w:rPr>
          <w:b/>
          <w:sz w:val="28"/>
          <w:szCs w:val="28"/>
        </w:rPr>
        <w:lastRenderedPageBreak/>
        <w:t>24. §</w:t>
      </w:r>
    </w:p>
    <w:p w:rsidR="00EB368D" w:rsidRDefault="00EB368D" w:rsidP="00194E44">
      <w:pPr>
        <w:spacing w:after="0" w:line="240" w:lineRule="auto"/>
        <w:jc w:val="center"/>
        <w:rPr>
          <w:b/>
          <w:sz w:val="28"/>
          <w:szCs w:val="28"/>
        </w:rPr>
      </w:pPr>
      <w:r>
        <w:rPr>
          <w:b/>
          <w:sz w:val="28"/>
          <w:szCs w:val="28"/>
        </w:rPr>
        <w:t>A föld védelme</w:t>
      </w:r>
    </w:p>
    <w:p w:rsidR="00EB368D" w:rsidRPr="00EB368D" w:rsidRDefault="00EB368D" w:rsidP="00194E44">
      <w:pPr>
        <w:spacing w:after="0" w:line="240" w:lineRule="auto"/>
        <w:jc w:val="center"/>
        <w:rPr>
          <w:b/>
        </w:rPr>
      </w:pPr>
    </w:p>
    <w:p w:rsidR="00EB368D" w:rsidRDefault="00B328DE" w:rsidP="00194E44">
      <w:pPr>
        <w:pStyle w:val="Listaszerbekezds"/>
        <w:numPr>
          <w:ilvl w:val="0"/>
          <w:numId w:val="47"/>
        </w:numPr>
        <w:spacing w:after="0" w:line="240" w:lineRule="auto"/>
      </w:pPr>
      <w:r>
        <w:t>Építmények létesítése, illetve az építési terület előkészítése során a termőföld védelméről, összegyűjtéséről, megfelelő kezeléséről és újrahasznosításáról az építtetőnek kell gondoskodnia.</w:t>
      </w:r>
    </w:p>
    <w:p w:rsidR="00B328DE" w:rsidRDefault="00B328DE" w:rsidP="00194E44">
      <w:pPr>
        <w:pStyle w:val="Listaszerbekezds"/>
        <w:numPr>
          <w:ilvl w:val="0"/>
          <w:numId w:val="47"/>
        </w:numPr>
        <w:spacing w:after="0" w:line="240" w:lineRule="auto"/>
      </w:pPr>
      <w:r>
        <w:t>Az építmény terepszint alatti és feletti helyiségeit úgy kell kialakítani, hogy a használatukkal összefüggésben keletkező folyékony települési és beszélyes hulladék a talajba ne kerülhessen.</w:t>
      </w:r>
    </w:p>
    <w:p w:rsidR="00B328DE" w:rsidRPr="00EB368D" w:rsidRDefault="00B328DE" w:rsidP="00194E44">
      <w:pPr>
        <w:pStyle w:val="Listaszerbekezds"/>
        <w:numPr>
          <w:ilvl w:val="0"/>
          <w:numId w:val="47"/>
        </w:numPr>
        <w:spacing w:after="0" w:line="240" w:lineRule="auto"/>
      </w:pPr>
      <w:r>
        <w:t>A gépjármű-közlekedés területén és a parkolókban a gépjárművekből származó szennyezés közvetlen talajba jutásának megakadályozására csak szilárd burkolat létesítése engedélyezhető.</w:t>
      </w:r>
    </w:p>
    <w:p w:rsidR="002C0D94" w:rsidRDefault="002C0D94" w:rsidP="00194E44">
      <w:pPr>
        <w:pStyle w:val="Listaszerbekezds"/>
        <w:numPr>
          <w:ilvl w:val="0"/>
          <w:numId w:val="47"/>
        </w:numPr>
        <w:spacing w:after="0" w:line="240" w:lineRule="auto"/>
      </w:pPr>
      <w:r>
        <w:t>A különböző területfelhasználások zöldfelületeit legalább az övezeti szabályozásban megadott mértékig növényzettel kell betel</w:t>
      </w:r>
      <w:r w:rsidR="00EE2891">
        <w:t>e</w:t>
      </w:r>
      <w:r>
        <w:t>píteni.</w:t>
      </w:r>
    </w:p>
    <w:p w:rsidR="002C0D94" w:rsidRDefault="002C0D94" w:rsidP="00194E44">
      <w:pPr>
        <w:pStyle w:val="Listaszerbekezds"/>
        <w:numPr>
          <w:ilvl w:val="0"/>
          <w:numId w:val="47"/>
        </w:numPr>
        <w:spacing w:after="0" w:line="240" w:lineRule="auto"/>
      </w:pPr>
      <w:r>
        <w:t>Az erózió elleni védelem és a táji adottságok megőrzése miatt az övezetben a tereprendezés során egy tagban 3 m-nél magasabb feltöltések és bevágások, valamint 30°-nál nagyobb hajlásszögű rézsűk nem alakíthatók ki. A 3 m-nél magasabb szintkülönbségek esetén a rézsűt lépcsőzve (több tagban) kell kialakítani. A rézsűk felületének legalább fele talajtakaró növényekkel illetve cserjékkel ültetendő be.</w:t>
      </w:r>
    </w:p>
    <w:p w:rsidR="00F27127" w:rsidRDefault="00F27127" w:rsidP="00194E44">
      <w:pPr>
        <w:pStyle w:val="Listaszerbekezds"/>
        <w:numPr>
          <w:ilvl w:val="0"/>
          <w:numId w:val="47"/>
        </w:numPr>
        <w:spacing w:after="0" w:line="240" w:lineRule="auto"/>
      </w:pPr>
      <w:r>
        <w:t>A kültéri telkeken rézsűk kizárólag olyʼ módon alakíthatók ki, hogy a rézsű állékonysága a telek területén belül biztosítható legyen. Feltöltések kialakítása, tereprendezés során kizárólag talajvédelmi szempontból minősített vagy szabványosított termék és anyag használható.</w:t>
      </w:r>
    </w:p>
    <w:p w:rsidR="00F27127" w:rsidRDefault="00F27127" w:rsidP="00194E44">
      <w:pPr>
        <w:pStyle w:val="Listaszerbekezds"/>
        <w:numPr>
          <w:ilvl w:val="0"/>
          <w:numId w:val="47"/>
        </w:numPr>
        <w:spacing w:after="0" w:line="240" w:lineRule="auto"/>
      </w:pPr>
      <w:r>
        <w:t>A beépítésre szánt területeken, valamint a tereprendezéssel, vízrendezéssel érintett részeken a humuszos termőréteg megmentéséről gondoskodni kell. A humuszos termőréteget az építési munkák megkezdésekor le kell szedni és külön depóban kell elhelyezni. Az építés befejezése után a deponált humuszos termőréteget az építménnyel igénybe nem vett csatla</w:t>
      </w:r>
      <w:r w:rsidR="00830826">
        <w:t>kozó terület talajára el kell te</w:t>
      </w:r>
      <w:r>
        <w:t>ríteni.</w:t>
      </w:r>
    </w:p>
    <w:p w:rsidR="00A85867" w:rsidRDefault="00830826" w:rsidP="00194E44">
      <w:pPr>
        <w:pStyle w:val="Listaszerbekezds"/>
        <w:numPr>
          <w:ilvl w:val="0"/>
          <w:numId w:val="47"/>
        </w:numPr>
        <w:spacing w:after="0" w:line="240" w:lineRule="auto"/>
      </w:pPr>
      <w:r>
        <w:t>A csapadékvíz elvezetéséről úgy kell gondoskodni, hogy az a környező termőföldeken belv</w:t>
      </w:r>
      <w:r w:rsidR="00A85867">
        <w:t>izet, pangó vizet ne okozhasson.</w:t>
      </w:r>
    </w:p>
    <w:p w:rsidR="001464FB" w:rsidRDefault="001464FB" w:rsidP="00194E44">
      <w:pPr>
        <w:pStyle w:val="Listaszerbekezds"/>
        <w:numPr>
          <w:ilvl w:val="0"/>
          <w:numId w:val="47"/>
        </w:numPr>
        <w:spacing w:after="0" w:line="240" w:lineRule="auto"/>
      </w:pPr>
      <w:r>
        <w:t>A kivitelezés</w:t>
      </w:r>
      <w:r w:rsidR="00AD1A9B">
        <w:t xml:space="preserve"> és üzemeltetés során biztosítani kell, hogy a káros környezeti hatások a csatlakozó termőföld minőségében kárt ne okozzanak.</w:t>
      </w:r>
    </w:p>
    <w:p w:rsidR="00AD1A9B" w:rsidRDefault="00AD1A9B" w:rsidP="00194E44">
      <w:pPr>
        <w:pStyle w:val="Listaszerbekezds"/>
        <w:numPr>
          <w:ilvl w:val="0"/>
          <w:numId w:val="47"/>
        </w:numPr>
        <w:spacing w:after="0" w:line="240" w:lineRule="auto"/>
        <w:ind w:left="567"/>
      </w:pPr>
      <w:r>
        <w:t>A talaj, a talajvíz és rétegvizek védelme érdekében a szennyvizek szikkasztása még átmenetileg sem engedhető meg.</w:t>
      </w:r>
    </w:p>
    <w:p w:rsidR="00AD1A9B" w:rsidRDefault="00AD1A9B" w:rsidP="00194E44">
      <w:pPr>
        <w:pStyle w:val="Listaszerbekezds"/>
        <w:numPr>
          <w:ilvl w:val="0"/>
          <w:numId w:val="47"/>
        </w:numPr>
        <w:spacing w:after="0" w:line="240" w:lineRule="auto"/>
        <w:ind w:left="567"/>
      </w:pPr>
      <w:r>
        <w:t>A csapadékvíz elvezető árkokba történt esetleges szennyvízrákötéseket, valamint a felhagyott kutakba történt esetleges szennyvíz-bevezetéseket meg kell szüntetni.</w:t>
      </w:r>
    </w:p>
    <w:p w:rsidR="00AD1A9B" w:rsidRPr="00AB78CB" w:rsidRDefault="00AD1A9B" w:rsidP="00194E44">
      <w:pPr>
        <w:pStyle w:val="Listaszerbekezds"/>
        <w:numPr>
          <w:ilvl w:val="0"/>
          <w:numId w:val="47"/>
        </w:numPr>
        <w:spacing w:after="0" w:line="240" w:lineRule="auto"/>
        <w:ind w:left="567"/>
      </w:pPr>
      <w:r>
        <w:t>A vállalkozási területen keletkező ipari szennyvizeket a telken belül kell előtisztítani (olaj-, zsír-, hordalékfogó stb.). A szennyvizeket csak a hatóságok által előírt mértékű előtisztítás után szabad a közcsatornába bevezetni.</w:t>
      </w:r>
    </w:p>
    <w:p w:rsidR="00AD1A9B" w:rsidRPr="00AD1A9B" w:rsidRDefault="00AD1A9B" w:rsidP="00194E44">
      <w:pPr>
        <w:spacing w:after="0" w:line="240" w:lineRule="auto"/>
        <w:ind w:left="207"/>
      </w:pPr>
      <w:r>
        <w:t>(1</w:t>
      </w:r>
      <w:r w:rsidR="00722820">
        <w:t>3</w:t>
      </w:r>
      <w:r>
        <w:t xml:space="preserve">) </w:t>
      </w:r>
      <w:r w:rsidR="00D53FCD">
        <w:t xml:space="preserve">A magasabban fekvő területekről lefolyó csapadékvizek ellen a beépített területeket övárkok létesítésével kell védeni. Az övárkok belterületi nyílt árkokba csatlakozása előtt hordalékfogók telepítése szükséges. </w:t>
      </w:r>
    </w:p>
    <w:p w:rsidR="00F36C3D" w:rsidRDefault="00F36C3D" w:rsidP="00194E44">
      <w:pPr>
        <w:spacing w:after="0" w:line="240" w:lineRule="auto"/>
      </w:pPr>
    </w:p>
    <w:p w:rsidR="00F36C3D" w:rsidRDefault="00F36C3D" w:rsidP="00194E44">
      <w:pPr>
        <w:spacing w:after="0" w:line="240" w:lineRule="auto"/>
      </w:pPr>
    </w:p>
    <w:p w:rsidR="00F36C3D" w:rsidRDefault="00946F4A" w:rsidP="00194E44">
      <w:pPr>
        <w:spacing w:after="0" w:line="240" w:lineRule="auto"/>
        <w:jc w:val="center"/>
        <w:rPr>
          <w:b/>
          <w:sz w:val="28"/>
          <w:szCs w:val="28"/>
        </w:rPr>
      </w:pPr>
      <w:r>
        <w:rPr>
          <w:b/>
          <w:sz w:val="28"/>
          <w:szCs w:val="28"/>
        </w:rPr>
        <w:t>25. §</w:t>
      </w:r>
    </w:p>
    <w:p w:rsidR="00946F4A" w:rsidRDefault="00946F4A" w:rsidP="00194E44">
      <w:pPr>
        <w:spacing w:after="0" w:line="240" w:lineRule="auto"/>
        <w:jc w:val="center"/>
        <w:rPr>
          <w:b/>
          <w:sz w:val="28"/>
          <w:szCs w:val="28"/>
        </w:rPr>
      </w:pPr>
      <w:r>
        <w:rPr>
          <w:b/>
          <w:sz w:val="28"/>
          <w:szCs w:val="28"/>
        </w:rPr>
        <w:t>A levegőtisztaság védelme</w:t>
      </w:r>
    </w:p>
    <w:p w:rsidR="00640F6B" w:rsidRPr="00640F6B" w:rsidRDefault="00640F6B" w:rsidP="00194E44">
      <w:pPr>
        <w:spacing w:after="0" w:line="240" w:lineRule="auto"/>
      </w:pPr>
    </w:p>
    <w:p w:rsidR="00946F4A" w:rsidRDefault="00640F6B" w:rsidP="00194E44">
      <w:pPr>
        <w:pStyle w:val="Listaszerbekezds"/>
        <w:numPr>
          <w:ilvl w:val="0"/>
          <w:numId w:val="48"/>
        </w:numPr>
        <w:spacing w:after="0" w:line="240" w:lineRule="auto"/>
      </w:pPr>
      <w:r>
        <w:t xml:space="preserve">A területen kizárólag olyan tevékenység folytatható, és olyan építmények helyezhetők el, melyek légszennyezőanyag-kibocsátása, légszennyezettségre gyakorolt hatása a </w:t>
      </w:r>
      <w:r>
        <w:lastRenderedPageBreak/>
        <w:t xml:space="preserve">módosított 21/2001. (II. 14.) számú Kormányrendelet előírásait teljesíti, környezetveszélyeztetést nem okoz. </w:t>
      </w:r>
    </w:p>
    <w:p w:rsidR="00C26D85" w:rsidRDefault="00C26D85" w:rsidP="00194E44">
      <w:pPr>
        <w:pStyle w:val="Listaszerbekezds"/>
        <w:numPr>
          <w:ilvl w:val="0"/>
          <w:numId w:val="48"/>
        </w:numPr>
        <w:spacing w:after="0" w:line="240" w:lineRule="auto"/>
      </w:pPr>
      <w:r>
        <w:t>A mezőgazdasági termelés során keletkező növényi hulladék nyílttéri, valamint hagyományos energia termelő berendezésben történő égése, a nem védett, illetve a helyi védelem alatt álló területeken a nádas és más vízinövények égetése, a tarlóégetés vonatkozásában is a módosított 21/2001. (II. 14.) számú Kormányrendelet előírásai szerint kell eljárni.</w:t>
      </w:r>
    </w:p>
    <w:p w:rsidR="00C26D85" w:rsidRDefault="00C26D85" w:rsidP="00194E44">
      <w:pPr>
        <w:pStyle w:val="Listaszerbekezds"/>
        <w:numPr>
          <w:ilvl w:val="0"/>
          <w:numId w:val="48"/>
        </w:numPr>
        <w:spacing w:after="0" w:line="240" w:lineRule="auto"/>
      </w:pPr>
      <w:r>
        <w:t>Helyhez kötött diffúz légszennyező forrásnál az ingatlan tulajdonosa, kezelője, illetve használója köteles – a diffúz levegőterhelés elkerülése érdekében – az ingatlan rendszeres karbantartásáról és tisztántartásáról gondoskodni, a módosított 21/2001. (II. 14) számú Kormányrendelet 10.§-a értelmében.</w:t>
      </w:r>
    </w:p>
    <w:p w:rsidR="00C26D85" w:rsidRDefault="005A31CC" w:rsidP="00194E44">
      <w:pPr>
        <w:pStyle w:val="Listaszerbekezds"/>
        <w:numPr>
          <w:ilvl w:val="0"/>
          <w:numId w:val="48"/>
        </w:numPr>
        <w:spacing w:after="0" w:line="240" w:lineRule="auto"/>
      </w:pPr>
      <w:r>
        <w:t xml:space="preserve">A háztartásban kis mennyiségben keletkező papírhulladék, veszélyesnek nem minősülő fahulladék háztartási tüzelőberendezésben történő égetése külön engedély nélkül végezhető, a módosított 21/2001. (II. 14.) számú </w:t>
      </w:r>
      <w:r w:rsidR="00DC25A9">
        <w:t>Kormányrendelet 11.§-a értelmében.</w:t>
      </w:r>
    </w:p>
    <w:p w:rsidR="00DC25A9" w:rsidRDefault="00DC25A9" w:rsidP="00194E44">
      <w:pPr>
        <w:pStyle w:val="Listaszerbekezds"/>
        <w:numPr>
          <w:ilvl w:val="0"/>
          <w:numId w:val="48"/>
        </w:numPr>
        <w:spacing w:after="0" w:line="240" w:lineRule="auto"/>
      </w:pPr>
      <w:r>
        <w:t>Lakóterületen szagos, bűzös tevékenység nem folytatható, csak külterületen, korszerű technológia mellett. Új létesítmények, technológiák telepítése esetén, valamint rendezési terv módosításánál vegyék figyelembe fenti jogszabály 5.§-a szerinti, védőtáv</w:t>
      </w:r>
      <w:r w:rsidR="00046E82">
        <w:t>olságokra vonatkozó előírásokat.</w:t>
      </w:r>
    </w:p>
    <w:p w:rsidR="00DC25A9" w:rsidRDefault="00DC25A9" w:rsidP="00194E44">
      <w:pPr>
        <w:pStyle w:val="Listaszerbekezds"/>
        <w:numPr>
          <w:ilvl w:val="0"/>
          <w:numId w:val="48"/>
        </w:numPr>
        <w:spacing w:after="0" w:line="240" w:lineRule="auto"/>
      </w:pPr>
      <w:r>
        <w:t>Lakó- és intézményterületen csak olyan szolgáltató ipari és kereskedelmi kisvállalkozás kaphat működési engedélyt, amely teljesíti a vonatkozó</w:t>
      </w:r>
      <w:r w:rsidR="00103129">
        <w:t xml:space="preserve"> határértékeket, illetve nem jelentenek zavaró hatást a lakókörnyezetre (pl. asztalos-, lakatosműhely, autófényező stb.)</w:t>
      </w:r>
    </w:p>
    <w:p w:rsidR="00103129" w:rsidRDefault="00103129" w:rsidP="00194E44">
      <w:pPr>
        <w:pStyle w:val="Listaszerbekezds"/>
        <w:numPr>
          <w:ilvl w:val="0"/>
          <w:numId w:val="48"/>
        </w:numPr>
        <w:spacing w:after="0" w:line="240" w:lineRule="auto"/>
      </w:pPr>
      <w:r>
        <w:t xml:space="preserve">Valamennyi országos rendeletben szabályozott tevékenységi kör megvalósítása előtt környezeti hatástanulmány készítendő, a 20/2001. (II. 14.) </w:t>
      </w:r>
      <w:r w:rsidR="00562012">
        <w:t>Korm. rendelet alapján.</w:t>
      </w:r>
    </w:p>
    <w:p w:rsidR="00562012" w:rsidRDefault="00562012" w:rsidP="00194E44">
      <w:pPr>
        <w:pStyle w:val="Listaszerbekezds"/>
        <w:numPr>
          <w:ilvl w:val="0"/>
          <w:numId w:val="48"/>
        </w:numPr>
        <w:spacing w:after="0" w:line="240" w:lineRule="auto"/>
      </w:pPr>
      <w:r>
        <w:t>A környezeti hatástanulmányok alapján további részletes hatásvizsgálatok készítése rendelhető el, amennyiben a környezetállapot veszélyeztetettsége és a megelőzés vagy kárelhárítás lehetséges módozatai nem kellően tisztázottak.</w:t>
      </w:r>
    </w:p>
    <w:p w:rsidR="00562012" w:rsidRDefault="00562012" w:rsidP="00194E44">
      <w:pPr>
        <w:pStyle w:val="Listaszerbekezds"/>
        <w:numPr>
          <w:ilvl w:val="0"/>
          <w:numId w:val="48"/>
        </w:numPr>
        <w:spacing w:after="0" w:line="240" w:lineRule="auto"/>
      </w:pPr>
      <w:r>
        <w:t>Az állattartást az Önkormányzat állattartási rendeletében kell részletesen szabályozni.</w:t>
      </w:r>
    </w:p>
    <w:p w:rsidR="00562012" w:rsidRDefault="0049373D" w:rsidP="00194E44">
      <w:pPr>
        <w:pStyle w:val="Listaszerbekezds"/>
        <w:numPr>
          <w:ilvl w:val="0"/>
          <w:numId w:val="48"/>
        </w:numPr>
        <w:tabs>
          <w:tab w:val="left" w:pos="0"/>
          <w:tab w:val="left" w:pos="142"/>
          <w:tab w:val="left" w:pos="1134"/>
          <w:tab w:val="left" w:pos="1276"/>
        </w:tabs>
        <w:spacing w:after="0" w:line="240" w:lineRule="auto"/>
      </w:pPr>
      <w:r>
        <w:t>Az avar és kerti hulladék égetésére vonatkozó előírásokat az Önkormányzat rendeletben állapítja meg.</w:t>
      </w:r>
    </w:p>
    <w:p w:rsidR="0049373D" w:rsidRDefault="0049373D" w:rsidP="00194E44">
      <w:pPr>
        <w:pStyle w:val="Listaszerbekezds"/>
        <w:numPr>
          <w:ilvl w:val="0"/>
          <w:numId w:val="48"/>
        </w:numPr>
        <w:tabs>
          <w:tab w:val="left" w:pos="0"/>
          <w:tab w:val="left" w:pos="142"/>
          <w:tab w:val="left" w:pos="1134"/>
          <w:tab w:val="left" w:pos="1276"/>
        </w:tabs>
        <w:spacing w:after="0" w:line="240" w:lineRule="auto"/>
      </w:pPr>
      <w:r>
        <w:t xml:space="preserve">Hatályba lépett ,,A légszennyezettségi agglomerációk és zónák kijelölésérőlʼʼ </w:t>
      </w:r>
      <w:proofErr w:type="gramStart"/>
      <w:r>
        <w:t>szóló  4</w:t>
      </w:r>
      <w:proofErr w:type="gramEnd"/>
      <w:r>
        <w:t xml:space="preserve">/2002. (X. 7.) </w:t>
      </w:r>
      <w:proofErr w:type="spellStart"/>
      <w:r>
        <w:t>KvVM</w:t>
      </w:r>
      <w:proofErr w:type="spellEnd"/>
      <w:r>
        <w:t xml:space="preserve"> rendelet, amelynek 1. sz. melléklete határozza meg a kialakított agglomerációt és zónákat, a 2.</w:t>
      </w:r>
      <w:r w:rsidR="0082321B">
        <w:t xml:space="preserve"> </w:t>
      </w:r>
      <w:r>
        <w:t>sz. melléklet pedig a hozzá tartozó településeket.</w:t>
      </w:r>
    </w:p>
    <w:p w:rsidR="0082321B" w:rsidRDefault="0082321B" w:rsidP="00194E44">
      <w:pPr>
        <w:pStyle w:val="Listaszerbekezds"/>
        <w:tabs>
          <w:tab w:val="left" w:pos="0"/>
          <w:tab w:val="left" w:pos="142"/>
          <w:tab w:val="left" w:pos="1134"/>
          <w:tab w:val="left" w:pos="1276"/>
        </w:tabs>
        <w:spacing w:after="0" w:line="240" w:lineRule="auto"/>
        <w:ind w:left="0"/>
      </w:pPr>
    </w:p>
    <w:p w:rsidR="0082321B" w:rsidRDefault="0082321B" w:rsidP="00194E44">
      <w:pPr>
        <w:pStyle w:val="Listaszerbekezds"/>
        <w:tabs>
          <w:tab w:val="left" w:pos="0"/>
          <w:tab w:val="left" w:pos="142"/>
          <w:tab w:val="left" w:pos="1134"/>
          <w:tab w:val="left" w:pos="1276"/>
        </w:tabs>
        <w:spacing w:after="0" w:line="240" w:lineRule="auto"/>
        <w:ind w:left="0"/>
      </w:pPr>
    </w:p>
    <w:p w:rsidR="0082321B" w:rsidRDefault="0082321B" w:rsidP="00194E44">
      <w:pPr>
        <w:pStyle w:val="Listaszerbekezds"/>
        <w:tabs>
          <w:tab w:val="left" w:pos="0"/>
          <w:tab w:val="left" w:pos="142"/>
          <w:tab w:val="left" w:pos="1134"/>
          <w:tab w:val="left" w:pos="1276"/>
        </w:tabs>
        <w:spacing w:after="0" w:line="240" w:lineRule="auto"/>
        <w:ind w:left="0"/>
        <w:jc w:val="center"/>
        <w:rPr>
          <w:b/>
          <w:sz w:val="28"/>
          <w:szCs w:val="28"/>
        </w:rPr>
      </w:pPr>
      <w:r>
        <w:rPr>
          <w:b/>
          <w:sz w:val="28"/>
          <w:szCs w:val="28"/>
        </w:rPr>
        <w:t>26.§</w:t>
      </w:r>
    </w:p>
    <w:p w:rsidR="0082321B" w:rsidRDefault="0082321B" w:rsidP="00194E44">
      <w:pPr>
        <w:pStyle w:val="Listaszerbekezds"/>
        <w:tabs>
          <w:tab w:val="left" w:pos="0"/>
          <w:tab w:val="left" w:pos="142"/>
          <w:tab w:val="left" w:pos="1134"/>
          <w:tab w:val="left" w:pos="1276"/>
        </w:tabs>
        <w:spacing w:after="0" w:line="240" w:lineRule="auto"/>
        <w:ind w:left="0"/>
        <w:jc w:val="center"/>
        <w:rPr>
          <w:b/>
          <w:sz w:val="28"/>
          <w:szCs w:val="28"/>
        </w:rPr>
      </w:pPr>
      <w:r>
        <w:rPr>
          <w:b/>
          <w:sz w:val="28"/>
          <w:szCs w:val="28"/>
        </w:rPr>
        <w:t>Felszíni és felszín alatti vizek védelme</w:t>
      </w:r>
    </w:p>
    <w:p w:rsidR="0082321B" w:rsidRDefault="0082321B" w:rsidP="00194E44">
      <w:pPr>
        <w:pStyle w:val="Listaszerbekezds"/>
        <w:tabs>
          <w:tab w:val="left" w:pos="0"/>
          <w:tab w:val="left" w:pos="142"/>
          <w:tab w:val="left" w:pos="1134"/>
          <w:tab w:val="left" w:pos="1276"/>
        </w:tabs>
        <w:spacing w:after="0" w:line="240" w:lineRule="auto"/>
        <w:ind w:left="0"/>
      </w:pPr>
    </w:p>
    <w:p w:rsidR="00BC746F" w:rsidRDefault="00BC746F" w:rsidP="00194E44">
      <w:pPr>
        <w:pStyle w:val="Listaszerbekezds"/>
        <w:numPr>
          <w:ilvl w:val="0"/>
          <w:numId w:val="49"/>
        </w:numPr>
        <w:tabs>
          <w:tab w:val="left" w:pos="0"/>
          <w:tab w:val="left" w:pos="142"/>
          <w:tab w:val="left" w:pos="1134"/>
          <w:tab w:val="left" w:pos="1276"/>
        </w:tabs>
        <w:spacing w:after="0" w:line="240" w:lineRule="auto"/>
      </w:pPr>
      <w:r>
        <w:t>A településfejlesztés során a település mindennemű szerkezeti átalakítását, a területhasználatokat úgy kell megtervezni és megvalósítani, hogy annak során a környezeti elemek, ezen belül is kiemelten a talaj, a felszín és felszín alatti vizek elszennyeződése kizárható legyen.</w:t>
      </w:r>
    </w:p>
    <w:p w:rsidR="00EF0F47" w:rsidRPr="00EF0F47" w:rsidRDefault="00EF0F47" w:rsidP="00194E44">
      <w:pPr>
        <w:pStyle w:val="Listaszerbekezds"/>
        <w:numPr>
          <w:ilvl w:val="0"/>
          <w:numId w:val="49"/>
        </w:numPr>
        <w:tabs>
          <w:tab w:val="left" w:pos="0"/>
          <w:tab w:val="left" w:pos="142"/>
          <w:tab w:val="left" w:pos="1134"/>
          <w:tab w:val="left" w:pos="1276"/>
        </w:tabs>
        <w:spacing w:after="0" w:line="240" w:lineRule="auto"/>
      </w:pPr>
      <w:r>
        <w:t>A környezeti előírásokat is kielégíti normatív célkitűzések megfogalmazása során vízvédelmi szempontból figyelembe kell venni ,,A vízgazdálkodásrólʼʼ szóló 1995. évi LVII. törvényben</w:t>
      </w:r>
      <w:proofErr w:type="gramStart"/>
      <w:r>
        <w:t>, ,,A</w:t>
      </w:r>
      <w:proofErr w:type="gramEnd"/>
      <w:r>
        <w:t xml:space="preserve"> használt és szennyvizek kibocsátási határértékeiről és alkalmazásuk szabályairólʼʼ szóló 28/2004. (XII. 25.) </w:t>
      </w:r>
      <w:proofErr w:type="spellStart"/>
      <w:r>
        <w:t>KvVM</w:t>
      </w:r>
      <w:proofErr w:type="spellEnd"/>
      <w:r>
        <w:t xml:space="preserve"> rendeletben, ,,A </w:t>
      </w:r>
      <w:proofErr w:type="spellStart"/>
      <w:r>
        <w:t>csatornabírságrólʼʼ</w:t>
      </w:r>
      <w:proofErr w:type="spellEnd"/>
      <w:r>
        <w:t xml:space="preserve"> szóló mód. 204/2001. (X. 26.) Kormányrendeletbe foglalt előírásokat, </w:t>
      </w:r>
      <w:proofErr w:type="gramStart"/>
      <w:r>
        <w:t>továbbá ,</w:t>
      </w:r>
      <w:proofErr w:type="gramEnd"/>
      <w:r>
        <w:t xml:space="preserve">, A felszín alatti vizek védelmérőlʼʼ szóló mód. 219/2004. </w:t>
      </w:r>
    </w:p>
    <w:p w:rsidR="00EF0F47" w:rsidRDefault="00EF0F47" w:rsidP="00194E44">
      <w:pPr>
        <w:spacing w:after="0" w:line="240" w:lineRule="auto"/>
        <w:ind w:left="709"/>
      </w:pPr>
      <w:r>
        <w:lastRenderedPageBreak/>
        <w:t>(VII. 21.</w:t>
      </w:r>
      <w:proofErr w:type="gramStart"/>
      <w:r>
        <w:t>)  Kormányrendeletben</w:t>
      </w:r>
      <w:proofErr w:type="gramEnd"/>
      <w:r>
        <w:t>, ,,A felszíni vizek minősége védelmének szabályairólʼʼ</w:t>
      </w:r>
      <w:r w:rsidR="00824A55">
        <w:t xml:space="preserve"> szóló 220/2004. (VII. 21.) Kormányrendeletben, valamint ,,A vízgyűjtő-gazdálkodás eges szabályairólʼʼ szóló 221/2004. (VII. 21.) Kormányrendeletben foglaltakat.</w:t>
      </w:r>
    </w:p>
    <w:p w:rsidR="00836490" w:rsidRDefault="00754E0C" w:rsidP="00194E44">
      <w:pPr>
        <w:pStyle w:val="Listaszerbekezds"/>
        <w:numPr>
          <w:ilvl w:val="0"/>
          <w:numId w:val="49"/>
        </w:numPr>
        <w:spacing w:after="0" w:line="240" w:lineRule="auto"/>
      </w:pPr>
      <w:r>
        <w:t>A település ,,A felszín alatti vizek védelmérőlʼʼ szóló 219/2004. (VII. 21.) Kormányrendelet 7. §-</w:t>
      </w:r>
      <w:proofErr w:type="spellStart"/>
      <w:r>
        <w:t>ával</w:t>
      </w:r>
      <w:proofErr w:type="spellEnd"/>
      <w:r>
        <w:t xml:space="preserve"> és a R. 2. számú mellékeltével összhangban kibocsátott és 2005. január 1-jén hatályba lépett ,,A felszín alatti vizek</w:t>
      </w:r>
      <w:r w:rsidR="00836490">
        <w:t xml:space="preserve"> állapota szempontjából érzékeny területeken lévő települések besorolásárólʼʼ szóló 7/2005. (III. 1.) </w:t>
      </w:r>
      <w:proofErr w:type="spellStart"/>
      <w:r w:rsidR="00836490">
        <w:t>KvVM</w:t>
      </w:r>
      <w:proofErr w:type="spellEnd"/>
      <w:r w:rsidR="00836490">
        <w:t xml:space="preserve"> rendelet értelmében ,,</w:t>
      </w:r>
      <w:r w:rsidR="00836490">
        <w:rPr>
          <w:u w:val="single"/>
        </w:rPr>
        <w:t>kiemelten érzékeny</w:t>
      </w:r>
      <w:r w:rsidR="00836490">
        <w:t>ʼʼ minősítésű területen helyezkedik el.</w:t>
      </w:r>
    </w:p>
    <w:p w:rsidR="0006327B" w:rsidRDefault="00836490" w:rsidP="00194E44">
      <w:pPr>
        <w:pStyle w:val="Listaszerbekezds"/>
        <w:numPr>
          <w:ilvl w:val="0"/>
          <w:numId w:val="49"/>
        </w:numPr>
        <w:spacing w:after="0" w:line="240" w:lineRule="auto"/>
      </w:pPr>
      <w:r>
        <w:t xml:space="preserve">Tekintettel arra, hogy a település közigazgatási területe ,,A vizek mezőgazdasági eredetű nitrátszennyezéssel szembeni </w:t>
      </w:r>
      <w:proofErr w:type="spellStart"/>
      <w:r>
        <w:t>védelmérőlʼʼ</w:t>
      </w:r>
      <w:proofErr w:type="spellEnd"/>
      <w:r>
        <w:t xml:space="preserve"> szóló 27/2006. (II. 7.) Kormányrendelet értelmében nitrátérzékeny területnek minősül, ezért a települési állattartás, trágya és trágyalé-torlás, elhelyezés, valamint nagyüzemi, illetve külterületi ingatlanon történő állattartás esetében az állattartó telep kialakítására, illetve üzemeltetésére vonatkozó helyi szabályozásnál figyelembe kell venni a fent jogszabályban foglaltakat.</w:t>
      </w:r>
    </w:p>
    <w:p w:rsidR="0006327B" w:rsidRDefault="0006327B" w:rsidP="00194E44">
      <w:pPr>
        <w:pStyle w:val="Listaszerbekezds"/>
        <w:spacing w:after="0" w:line="240" w:lineRule="auto"/>
      </w:pPr>
    </w:p>
    <w:p w:rsidR="00C4465F" w:rsidRDefault="00C4465F" w:rsidP="00194E44">
      <w:pPr>
        <w:pStyle w:val="Listaszerbekezds"/>
        <w:spacing w:after="0" w:line="240" w:lineRule="auto"/>
      </w:pPr>
    </w:p>
    <w:p w:rsidR="0006327B" w:rsidRDefault="0006327B" w:rsidP="00194E44">
      <w:pPr>
        <w:pStyle w:val="Listaszerbekezds"/>
        <w:spacing w:after="0" w:line="240" w:lineRule="auto"/>
        <w:ind w:left="0"/>
        <w:jc w:val="center"/>
        <w:rPr>
          <w:b/>
          <w:sz w:val="28"/>
          <w:szCs w:val="28"/>
        </w:rPr>
      </w:pPr>
      <w:r>
        <w:rPr>
          <w:b/>
          <w:sz w:val="28"/>
          <w:szCs w:val="28"/>
        </w:rPr>
        <w:t>27. §</w:t>
      </w:r>
    </w:p>
    <w:p w:rsidR="0006327B" w:rsidRDefault="0006327B" w:rsidP="00194E44">
      <w:pPr>
        <w:pStyle w:val="Listaszerbekezds"/>
        <w:spacing w:after="0" w:line="240" w:lineRule="auto"/>
        <w:ind w:left="0"/>
        <w:jc w:val="center"/>
        <w:rPr>
          <w:b/>
          <w:sz w:val="28"/>
          <w:szCs w:val="28"/>
        </w:rPr>
      </w:pPr>
      <w:r>
        <w:rPr>
          <w:b/>
          <w:sz w:val="28"/>
          <w:szCs w:val="28"/>
        </w:rPr>
        <w:t>A területek zaj- és rezgésvédelme</w:t>
      </w:r>
    </w:p>
    <w:p w:rsidR="0006327B" w:rsidRDefault="0006327B" w:rsidP="00194E44">
      <w:pPr>
        <w:pStyle w:val="Listaszerbekezds"/>
        <w:spacing w:after="0" w:line="240" w:lineRule="auto"/>
        <w:ind w:left="0"/>
      </w:pPr>
    </w:p>
    <w:p w:rsidR="0006327B" w:rsidRDefault="00827AC8" w:rsidP="00194E44">
      <w:pPr>
        <w:pStyle w:val="Listaszerbekezds"/>
        <w:numPr>
          <w:ilvl w:val="0"/>
          <w:numId w:val="50"/>
        </w:numPr>
        <w:spacing w:after="0" w:line="240" w:lineRule="auto"/>
      </w:pPr>
      <w:r>
        <w:t>A módosított 12/1983. (V. 12.) MT rendelet 4. § (1) bekezdése szerint ,,A zaj- és rezgésvédelmi követelményeket a területrendezési tervekben érvényre kell juttatni. A környezetbe zajt, ill. rezgést</w:t>
      </w:r>
      <w:r w:rsidR="006C123D">
        <w:t xml:space="preserve"> kibocsátó és a zajtól, ill. rezgéstől védendő létesítményeket úgy kell tervezni, egymáshoz viszonyítva helyezni, hogy a zaj és rezgés ne haladja meg a megengedett zaj-, ill. rezgésterhelési határértékeket.ʼʼ.</w:t>
      </w:r>
    </w:p>
    <w:p w:rsidR="006C123D" w:rsidRDefault="006C123D" w:rsidP="00194E44">
      <w:pPr>
        <w:pStyle w:val="Listaszerbekezds"/>
        <w:numPr>
          <w:ilvl w:val="0"/>
          <w:numId w:val="50"/>
        </w:numPr>
        <w:spacing w:after="0" w:line="240" w:lineRule="auto"/>
      </w:pPr>
      <w:r>
        <w:t>A zaj és rezgésterhelési határértékeket a 8/2002. (III. 22.) KöM EüM együttes rendelet 1-5. mellékletei tartalmazzák.</w:t>
      </w:r>
    </w:p>
    <w:p w:rsidR="00F00F0C" w:rsidRDefault="00F00F0C" w:rsidP="00194E44">
      <w:pPr>
        <w:pStyle w:val="Listaszerbekezds"/>
        <w:spacing w:after="0" w:line="240" w:lineRule="auto"/>
      </w:pPr>
    </w:p>
    <w:p w:rsidR="00F00F0C" w:rsidRPr="00F87021" w:rsidRDefault="00F00F0C" w:rsidP="00194E44">
      <w:pPr>
        <w:pStyle w:val="Listaszerbekezds"/>
        <w:spacing w:after="0" w:line="240" w:lineRule="auto"/>
        <w:ind w:left="0"/>
        <w:rPr>
          <w:sz w:val="22"/>
          <w:szCs w:val="22"/>
        </w:rPr>
      </w:pPr>
    </w:p>
    <w:p w:rsidR="00F00F0C" w:rsidRDefault="00F00F0C" w:rsidP="00194E44">
      <w:pPr>
        <w:pStyle w:val="Listaszerbekezds"/>
        <w:spacing w:after="0" w:line="240" w:lineRule="auto"/>
        <w:ind w:left="0"/>
        <w:jc w:val="center"/>
        <w:rPr>
          <w:b/>
          <w:sz w:val="28"/>
          <w:szCs w:val="28"/>
        </w:rPr>
      </w:pPr>
      <w:r>
        <w:rPr>
          <w:b/>
          <w:sz w:val="28"/>
          <w:szCs w:val="28"/>
        </w:rPr>
        <w:t>25. §</w:t>
      </w:r>
    </w:p>
    <w:p w:rsidR="00F00F0C" w:rsidRDefault="00F00F0C" w:rsidP="00194E44">
      <w:pPr>
        <w:pStyle w:val="Listaszerbekezds"/>
        <w:spacing w:after="0" w:line="240" w:lineRule="auto"/>
        <w:ind w:left="0"/>
        <w:jc w:val="center"/>
        <w:rPr>
          <w:b/>
          <w:sz w:val="28"/>
          <w:szCs w:val="28"/>
        </w:rPr>
      </w:pPr>
      <w:r>
        <w:rPr>
          <w:b/>
          <w:sz w:val="28"/>
          <w:szCs w:val="28"/>
        </w:rPr>
        <w:t>Kommunális hulladék elhelyezése</w:t>
      </w:r>
    </w:p>
    <w:p w:rsidR="00F00F0C" w:rsidRDefault="00F00F0C" w:rsidP="00194E44">
      <w:pPr>
        <w:pStyle w:val="Listaszerbekezds"/>
        <w:spacing w:after="0" w:line="240" w:lineRule="auto"/>
        <w:ind w:left="0"/>
      </w:pPr>
    </w:p>
    <w:p w:rsidR="00F00F0C" w:rsidRDefault="00BF2511" w:rsidP="00194E44">
      <w:pPr>
        <w:pStyle w:val="Listaszerbekezds"/>
        <w:numPr>
          <w:ilvl w:val="0"/>
          <w:numId w:val="51"/>
        </w:numPr>
        <w:spacing w:after="0" w:line="240" w:lineRule="auto"/>
      </w:pPr>
      <w:r>
        <w:t>Hulladékfelügyeleti szempontból figyelembe kell venni ,,A hulladékgazdálkodásrólʼʼ szóló 2000. évi XLIII. törvény, illetve ,,A veszélyes hulladékokkal kapcsolatos tevékenységek feltételeirőlʼʼ szóló mód. 98/2001. (VI. 15.) Korm. rendelet</w:t>
      </w:r>
      <w:proofErr w:type="gramStart"/>
      <w:r>
        <w:t>, ,,A</w:t>
      </w:r>
      <w:proofErr w:type="gramEnd"/>
      <w:r>
        <w:t xml:space="preserve"> települési hulladékkal kapcsolatos tevékenységek végzésének feltételeirőlʼʼ szóló 213/2001. (VI. 15.) Korm. rendelet, továbbá ,,A területi hulladékgazdálkodási tervekrőlʼʼ szóló 15/2003. (XI. 7.) </w:t>
      </w:r>
      <w:proofErr w:type="spellStart"/>
      <w:r>
        <w:t>KvVM</w:t>
      </w:r>
      <w:proofErr w:type="spellEnd"/>
      <w:r>
        <w:t xml:space="preserve"> rendelet 6. számú mellékletének, valamint a 45/2004. (VII. 26.) ,,Az építési és bontási hulladék kezelésének részletes </w:t>
      </w:r>
      <w:proofErr w:type="spellStart"/>
      <w:r>
        <w:t>szabályairólʼʼ</w:t>
      </w:r>
      <w:proofErr w:type="spellEnd"/>
      <w:r>
        <w:t xml:space="preserve"> szóló BM-</w:t>
      </w:r>
      <w:proofErr w:type="spellStart"/>
      <w:r>
        <w:t>KvVM</w:t>
      </w:r>
      <w:proofErr w:type="spellEnd"/>
      <w:r>
        <w:t xml:space="preserve"> együttes rendelet előírásait.</w:t>
      </w:r>
    </w:p>
    <w:p w:rsidR="00BF2511" w:rsidRDefault="00BF2511" w:rsidP="00194E44">
      <w:pPr>
        <w:pStyle w:val="Listaszerbekezds"/>
        <w:numPr>
          <w:ilvl w:val="0"/>
          <w:numId w:val="51"/>
        </w:numPr>
        <w:spacing w:after="0" w:line="240" w:lineRule="auto"/>
      </w:pPr>
      <w:r>
        <w:t>Tilos a hulladékok illegális lerakása és égetése.</w:t>
      </w:r>
    </w:p>
    <w:p w:rsidR="00BF2511" w:rsidRDefault="00BF2511" w:rsidP="00194E44">
      <w:pPr>
        <w:pStyle w:val="Listaszerbekezds"/>
        <w:numPr>
          <w:ilvl w:val="0"/>
          <w:numId w:val="51"/>
        </w:numPr>
        <w:spacing w:after="0" w:line="240" w:lineRule="auto"/>
      </w:pPr>
      <w:r>
        <w:t>Tilos a veszélyes hulladékot a kommunális hulladék közé juttatni.</w:t>
      </w:r>
    </w:p>
    <w:p w:rsidR="00BF2511" w:rsidRDefault="00BF2511" w:rsidP="00194E44">
      <w:pPr>
        <w:pStyle w:val="Listaszerbekezds"/>
        <w:numPr>
          <w:ilvl w:val="0"/>
          <w:numId w:val="51"/>
        </w:numPr>
        <w:spacing w:after="0" w:line="240" w:lineRule="auto"/>
      </w:pPr>
      <w:r>
        <w:t>A település területén végzett tevékenységek során képződő veszélyes hulladékokat – melyet körét a 16/2001. (VII. 18.) KÖM rendelet 1. sz. melléklete határozza meg – elkülönítve, a kör</w:t>
      </w:r>
      <w:r w:rsidR="00C8488A">
        <w:t>nyezet károsítását kizáró módon, az e célra kijelölt gyűjtőhelyen kell összegyűjteni.</w:t>
      </w:r>
    </w:p>
    <w:p w:rsidR="00C8488A" w:rsidRDefault="00C8488A" w:rsidP="00194E44">
      <w:pPr>
        <w:pStyle w:val="Listaszerbekezds"/>
        <w:numPr>
          <w:ilvl w:val="0"/>
          <w:numId w:val="51"/>
        </w:numPr>
        <w:spacing w:after="0" w:line="240" w:lineRule="auto"/>
      </w:pPr>
      <w:r>
        <w:t>A keletkezett veszélyes hulladékok kezeléséről (gyűjtés, előkezelés, szállítás, hasznosítás, ártalmatlanítás</w:t>
      </w:r>
      <w:proofErr w:type="gramStart"/>
      <w:r>
        <w:t>) ,,A</w:t>
      </w:r>
      <w:proofErr w:type="gramEnd"/>
      <w:r>
        <w:t xml:space="preserve"> veszélyes hulladékokkal kapcsolatos tevékenységek </w:t>
      </w:r>
      <w:r>
        <w:lastRenderedPageBreak/>
        <w:t>végzésének feltételeirőlʼʼ szóló módosított 98/2001. (VI. 15.) Kormányrendelet előírásai szerint kell gondoskodni.</w:t>
      </w:r>
    </w:p>
    <w:p w:rsidR="00C8488A" w:rsidRDefault="00C8488A" w:rsidP="00194E44">
      <w:pPr>
        <w:pStyle w:val="Listaszerbekezds"/>
        <w:numPr>
          <w:ilvl w:val="0"/>
          <w:numId w:val="51"/>
        </w:numPr>
        <w:spacing w:after="0" w:line="240" w:lineRule="auto"/>
      </w:pPr>
      <w:r>
        <w:t>A veszélyes hulladékok kezelésére való átadása esetén meg kell győződni az átvevő kezelésre vonatkozó jogosultságáról.</w:t>
      </w:r>
    </w:p>
    <w:p w:rsidR="00066E25" w:rsidRPr="00A75C19" w:rsidRDefault="00C8488A" w:rsidP="00194E44">
      <w:pPr>
        <w:pStyle w:val="Listaszerbekezds"/>
        <w:numPr>
          <w:ilvl w:val="0"/>
          <w:numId w:val="51"/>
        </w:numPr>
        <w:spacing w:after="0" w:line="240" w:lineRule="auto"/>
      </w:pPr>
      <w:r>
        <w:t xml:space="preserve">A </w:t>
      </w:r>
      <w:r w:rsidR="00066E25">
        <w:t>rendezési terv által érintett területén kiemelt figyelmet kell fordítani a lakosság, az intézmények és közterületek települési szilárd hulladékainak magas színvonalú gyűjtéséra, és rendszeres elszállítására, mint kötelezően ellátandó közszolgáltatás végzésére.</w:t>
      </w:r>
      <w:r w:rsidR="00066E25">
        <w:br/>
        <w:t xml:space="preserve">Ennek érdekében megfelelő számú és színvonalú </w:t>
      </w:r>
      <w:proofErr w:type="spellStart"/>
      <w:r w:rsidR="00066E25">
        <w:t>gyűjtőedényzetet</w:t>
      </w:r>
      <w:proofErr w:type="spellEnd"/>
      <w:r w:rsidR="00066E25">
        <w:t xml:space="preserve"> kell rendszeresíteni, az </w:t>
      </w:r>
      <w:proofErr w:type="spellStart"/>
      <w:r w:rsidR="00066E25">
        <w:t>edényzet</w:t>
      </w:r>
      <w:proofErr w:type="spellEnd"/>
      <w:r w:rsidR="00066E25">
        <w:t xml:space="preserve"> ürítését és a hulladék e</w:t>
      </w:r>
      <w:r w:rsidR="0003161E">
        <w:t>lszállítását kellő gyakoriságga</w:t>
      </w:r>
      <w:r w:rsidR="00066E25">
        <w:t>l kell végezni.</w:t>
      </w:r>
    </w:p>
    <w:p w:rsidR="00066E25" w:rsidRDefault="00066E25" w:rsidP="00194E44">
      <w:pPr>
        <w:pStyle w:val="Listaszerbekezds"/>
        <w:numPr>
          <w:ilvl w:val="0"/>
          <w:numId w:val="51"/>
        </w:numPr>
        <w:spacing w:after="0" w:line="240" w:lineRule="auto"/>
      </w:pPr>
      <w:r>
        <w:t>A köz- és parkterületek tisztántartását, takarítását, hulladék-mentesítését kellő gyakorisággal kell végezni.</w:t>
      </w:r>
    </w:p>
    <w:p w:rsidR="00191912" w:rsidRDefault="00CE6451" w:rsidP="00194E44">
      <w:pPr>
        <w:pStyle w:val="Listaszerbekezds"/>
        <w:numPr>
          <w:ilvl w:val="0"/>
          <w:numId w:val="51"/>
        </w:numPr>
        <w:spacing w:after="0" w:line="240" w:lineRule="auto"/>
      </w:pPr>
      <w:r>
        <w:t>Az építési és bontási hulladékok kezelését a 45/2004. (VII. 26.) BM-</w:t>
      </w:r>
      <w:proofErr w:type="spellStart"/>
      <w:r>
        <w:t>KvVM</w:t>
      </w:r>
      <w:proofErr w:type="spellEnd"/>
      <w:r>
        <w:t xml:space="preserve"> együttes rendelet előírásai szerint kell végezni.</w:t>
      </w:r>
    </w:p>
    <w:p w:rsidR="00CE6451" w:rsidRDefault="00CE6451" w:rsidP="00194E44">
      <w:pPr>
        <w:pStyle w:val="Listaszerbekezds"/>
        <w:numPr>
          <w:ilvl w:val="0"/>
          <w:numId w:val="51"/>
        </w:numPr>
        <w:spacing w:after="0" w:line="240" w:lineRule="auto"/>
      </w:pPr>
      <w:r>
        <w:t>Amennyiben a kivitelezési munkálatok során a keletkező hulladékok valamely komponensének mennyisége átlépi a 45/2004. (VII. 26.) BM-</w:t>
      </w:r>
      <w:proofErr w:type="spellStart"/>
      <w:r>
        <w:t>KvVM</w:t>
      </w:r>
      <w:proofErr w:type="spellEnd"/>
      <w:r>
        <w:t xml:space="preserve"> együttes rendelet 1. számú mellékletében meghatározott küszöbértékét, úgy a használatbavételi eljárás során a tervdokumentációhoz csatolni kell a fent említett rendelet 4. sz. melléklete szerinti építési hulladék-nyilvántartó lapot.</w:t>
      </w:r>
    </w:p>
    <w:p w:rsidR="00CE6451" w:rsidRDefault="00CE6451" w:rsidP="00194E44">
      <w:pPr>
        <w:pStyle w:val="Listaszerbekezds"/>
        <w:numPr>
          <w:ilvl w:val="0"/>
          <w:numId w:val="51"/>
        </w:numPr>
        <w:spacing w:after="0" w:line="240" w:lineRule="auto"/>
      </w:pPr>
      <w:r>
        <w:t>A használatbavételi eljárás során a dokumentációhoz csatolni kell a kivitelezési eljárás során keletkezett hulladékok elszállítását igazoló dokumentumokat.</w:t>
      </w:r>
    </w:p>
    <w:p w:rsidR="00757CB8" w:rsidRDefault="00757CB8" w:rsidP="00194E44">
      <w:pPr>
        <w:spacing w:after="0" w:line="240" w:lineRule="auto"/>
      </w:pPr>
    </w:p>
    <w:p w:rsidR="00757CB8" w:rsidRDefault="00757CB8" w:rsidP="00194E44">
      <w:pPr>
        <w:spacing w:after="0" w:line="240" w:lineRule="auto"/>
      </w:pPr>
    </w:p>
    <w:p w:rsidR="00757CB8" w:rsidRDefault="00757CB8" w:rsidP="00194E44">
      <w:pPr>
        <w:spacing w:after="0" w:line="240" w:lineRule="auto"/>
        <w:jc w:val="center"/>
        <w:rPr>
          <w:b/>
          <w:sz w:val="28"/>
          <w:szCs w:val="28"/>
        </w:rPr>
      </w:pPr>
      <w:r>
        <w:rPr>
          <w:b/>
          <w:sz w:val="28"/>
          <w:szCs w:val="28"/>
        </w:rPr>
        <w:t>29. §</w:t>
      </w:r>
    </w:p>
    <w:p w:rsidR="00757CB8" w:rsidRDefault="00757CB8" w:rsidP="00194E44">
      <w:pPr>
        <w:spacing w:after="0" w:line="240" w:lineRule="auto"/>
        <w:jc w:val="center"/>
        <w:rPr>
          <w:b/>
          <w:sz w:val="28"/>
          <w:szCs w:val="28"/>
        </w:rPr>
      </w:pPr>
      <w:r>
        <w:rPr>
          <w:b/>
          <w:sz w:val="28"/>
          <w:szCs w:val="28"/>
        </w:rPr>
        <w:t>Természeti értékek védelme</w:t>
      </w:r>
    </w:p>
    <w:p w:rsidR="00757CB8" w:rsidRDefault="00757CB8" w:rsidP="00194E44">
      <w:pPr>
        <w:spacing w:after="0" w:line="240" w:lineRule="auto"/>
      </w:pPr>
    </w:p>
    <w:p w:rsidR="00757CB8" w:rsidRDefault="00757CB8" w:rsidP="00194E44">
      <w:pPr>
        <w:spacing w:after="0" w:line="240" w:lineRule="auto"/>
      </w:pPr>
      <w:r>
        <w:t>Legyesbénye község közigazgatási területén található védett területek és kategóriák:</w:t>
      </w:r>
    </w:p>
    <w:p w:rsidR="00757CB8" w:rsidRDefault="00757CB8" w:rsidP="00194E44">
      <w:pPr>
        <w:spacing w:after="0" w:line="240" w:lineRule="auto"/>
      </w:pPr>
      <w:r>
        <w:t>(A Bükki Nemzeti Park adatszolgáltatása alapján.)</w:t>
      </w:r>
    </w:p>
    <w:p w:rsidR="00757CB8" w:rsidRDefault="00757CB8" w:rsidP="00194E44">
      <w:pPr>
        <w:spacing w:after="0" w:line="240" w:lineRule="auto"/>
      </w:pPr>
    </w:p>
    <w:p w:rsidR="00757CB8" w:rsidRDefault="00757CB8" w:rsidP="00194E44">
      <w:pPr>
        <w:pStyle w:val="Listaszerbekezds"/>
        <w:numPr>
          <w:ilvl w:val="0"/>
          <w:numId w:val="52"/>
        </w:numPr>
        <w:spacing w:after="0" w:line="240" w:lineRule="auto"/>
        <w:ind w:left="0" w:firstLine="360"/>
        <w:rPr>
          <w:i/>
        </w:rPr>
      </w:pPr>
      <w:r>
        <w:rPr>
          <w:i/>
          <w:u w:val="single"/>
        </w:rPr>
        <w:t>Országos védelem alatt álló terület:</w:t>
      </w:r>
      <w:r>
        <w:rPr>
          <w:i/>
          <w:u w:val="single"/>
        </w:rPr>
        <w:br/>
      </w:r>
    </w:p>
    <w:p w:rsidR="00251C5A" w:rsidRPr="00862A93" w:rsidRDefault="00757CB8" w:rsidP="00194E44">
      <w:pPr>
        <w:spacing w:after="0" w:line="240" w:lineRule="auto"/>
      </w:pPr>
      <w:r>
        <w:t>Az 1996. évi LIII. tv. 23. § (2) bekezdésében foglaltak értelmében a törvény erejénél fogva, többek között, ún. ex-lege védelem alatt áll hazánkban valamennyi forrás, láp, barlang, víznyelő, szikes tó, kunhalom és földvár. A település</w:t>
      </w:r>
      <w:r w:rsidR="00251C5A">
        <w:t xml:space="preserve"> közigazgatási területén ezek közül fellelhető képződmények és területek e bekezdése alapján országos jelentőségűnek minősülnek, bárminemű károsításuk tilos. Megóvásuk érdekében körülöttük védőövezet kijelölését tartjuk szükségesnek, ami 30 métertől (források, barlangok és kunhalmok esetében) 100 méterig terjedhet (nagyobb földváraknál, a lápoknál, víznyelőknél és szikes tavaknál). Legyesbénye község közigazgatási területén a Kígyós-halom (középponti EOV koordinátái: 313400; 802640) ezen bekezdés hatálya alá esik, ezért országos jelentőségű természeti </w:t>
      </w:r>
    </w:p>
    <w:p w:rsidR="00757CB8" w:rsidRDefault="00251C5A" w:rsidP="00194E44">
      <w:pPr>
        <w:spacing w:after="0" w:line="240" w:lineRule="auto"/>
      </w:pPr>
      <w:r>
        <w:t>emléknek minősül (1996. évi LIII. tv. 28. § (5) bekezdés), melynek bárminemű károsítása tilos.</w:t>
      </w:r>
      <w:r w:rsidR="00F817D3">
        <w:t xml:space="preserve"> A halom elhelyezkedését, illetve területi lehatárolását a térképen feltüntettük.</w:t>
      </w:r>
    </w:p>
    <w:p w:rsidR="00F817D3" w:rsidRDefault="00F817D3" w:rsidP="00194E44">
      <w:pPr>
        <w:spacing w:after="0" w:line="240" w:lineRule="auto"/>
      </w:pPr>
      <w:r>
        <w:t>A Kígyós halom a 016 és 018 hrsz-ú területét érinti, különálló foltokkal.</w:t>
      </w:r>
    </w:p>
    <w:p w:rsidR="00F817D3" w:rsidRDefault="00F817D3" w:rsidP="00194E44">
      <w:pPr>
        <w:spacing w:after="0" w:line="240" w:lineRule="auto"/>
      </w:pPr>
      <w:r>
        <w:t>A szabályozási terven az 50 m-es védőtávolságot jelöltük.</w:t>
      </w:r>
    </w:p>
    <w:p w:rsidR="00F817D3" w:rsidRDefault="00F817D3" w:rsidP="00194E44">
      <w:pPr>
        <w:spacing w:after="0" w:line="240" w:lineRule="auto"/>
      </w:pPr>
    </w:p>
    <w:p w:rsidR="00F817D3" w:rsidRPr="00F817D3" w:rsidRDefault="00F817D3" w:rsidP="00194E44">
      <w:pPr>
        <w:pStyle w:val="Listaszerbekezds"/>
        <w:numPr>
          <w:ilvl w:val="0"/>
          <w:numId w:val="52"/>
        </w:numPr>
        <w:spacing w:after="0" w:line="240" w:lineRule="auto"/>
      </w:pPr>
      <w:r>
        <w:rPr>
          <w:i/>
          <w:u w:val="single"/>
        </w:rPr>
        <w:t>Természeti területek:</w:t>
      </w:r>
    </w:p>
    <w:p w:rsidR="00F817D3" w:rsidRDefault="00F817D3" w:rsidP="00194E44">
      <w:pPr>
        <w:spacing w:after="0" w:line="240" w:lineRule="auto"/>
      </w:pPr>
    </w:p>
    <w:p w:rsidR="00F817D3" w:rsidRDefault="00F817D3" w:rsidP="00194E44">
      <w:pPr>
        <w:spacing w:after="0" w:line="240" w:lineRule="auto"/>
      </w:pPr>
      <w:r>
        <w:t>A Bükki Nemzeti Park Igazgatóság szakemberei az 1996. évi LIII. tv. 15. §-</w:t>
      </w:r>
      <w:proofErr w:type="spellStart"/>
      <w:r>
        <w:t>ában</w:t>
      </w:r>
      <w:proofErr w:type="spellEnd"/>
      <w:r>
        <w:t xml:space="preserve"> foglaltak alapján felmérték a község határában lévő ún. természeti területeket. Ezek természetközeli </w:t>
      </w:r>
      <w:r>
        <w:lastRenderedPageBreak/>
        <w:t>állapotokkal jellemezhető, erdő, gyep, nádas művelési ágú</w:t>
      </w:r>
      <w:r w:rsidR="00A71BF1">
        <w:t xml:space="preserve"> földrészletek. Kataszterük elkészült, feldolgozásuk és kihirdetésük folyamatban van. Ezeken a területeken nem kívánatos semmi olyan tevékenység, ami a tájképben, a természetes életközösségben (növénytársulásokban) és élőhelyeken maradandó károsodást vagy átalakulást eredményezne.</w:t>
      </w:r>
    </w:p>
    <w:p w:rsidR="00A71BF1" w:rsidRDefault="00A71BF1" w:rsidP="00194E44">
      <w:pPr>
        <w:spacing w:after="0" w:line="240" w:lineRule="auto"/>
      </w:pPr>
    </w:p>
    <w:p w:rsidR="00A71BF1" w:rsidRPr="00A71BF1" w:rsidRDefault="00A71BF1" w:rsidP="00194E44">
      <w:pPr>
        <w:pStyle w:val="Listaszerbekezds"/>
        <w:numPr>
          <w:ilvl w:val="0"/>
          <w:numId w:val="52"/>
        </w:numPr>
        <w:spacing w:after="0" w:line="240" w:lineRule="auto"/>
      </w:pPr>
      <w:r>
        <w:rPr>
          <w:i/>
          <w:u w:val="single"/>
        </w:rPr>
        <w:t>Érzékeny természeti területek:</w:t>
      </w:r>
    </w:p>
    <w:p w:rsidR="00A71BF1" w:rsidRDefault="00A71BF1" w:rsidP="00194E44">
      <w:pPr>
        <w:spacing w:after="0" w:line="240" w:lineRule="auto"/>
      </w:pPr>
    </w:p>
    <w:p w:rsidR="007F65D1" w:rsidRPr="00FB0A1E" w:rsidRDefault="00A71BF1" w:rsidP="00194E44">
      <w:pPr>
        <w:spacing w:after="0" w:line="240" w:lineRule="auto"/>
      </w:pPr>
      <w:r>
        <w:t xml:space="preserve">A 2/2002. (I. 23.) KöM-FVM együttes rendelet 2. számú mellékletében foglaltak alapján, Legyesbénye község területe a Zempléni-hegység fontos ÉTT térsége által érintett terület. Az Érzékeny Természeti Területek rendszere kijelölésének célja, hogy a természeti adottságokkal, a tájjal és a termelési hagyományokkal harmóniában lévő termelési módokat honosítson meg vagy élesszen fel természet- és tájvédelmi szempontból értékes területeken. Ezek megvalósításának anyagi fedezetét – pályázatok útján – jelentős források biztosítják, melyek elérésében, a pályázatok elkészítésében, és a folytatandó gazdálkodás előkészítésében-kidolgozásában a területileg illetékes nemzeti park </w:t>
      </w:r>
      <w:proofErr w:type="gramStart"/>
      <w:r>
        <w:t>igazgatóság</w:t>
      </w:r>
      <w:proofErr w:type="gramEnd"/>
      <w:r>
        <w:t xml:space="preserve"> vagyis jelen esetben a Bükki Nemzeti Park Igazgatóság készséggel nyújt segítséget az ezen támogatásokat igénybe venni, környezet- és természetbarát gazdálkodást folytatni kívánó tulajdonosoknak vagy bérlőknek.</w:t>
      </w:r>
    </w:p>
    <w:p w:rsidR="007F65D1" w:rsidRDefault="007F65D1" w:rsidP="00194E44">
      <w:pPr>
        <w:spacing w:after="0" w:line="240" w:lineRule="auto"/>
      </w:pPr>
    </w:p>
    <w:p w:rsidR="007F65D1" w:rsidRPr="000E1C35" w:rsidRDefault="000E1C35" w:rsidP="00194E44">
      <w:pPr>
        <w:pStyle w:val="Listaszerbekezds"/>
        <w:numPr>
          <w:ilvl w:val="0"/>
          <w:numId w:val="52"/>
        </w:numPr>
        <w:spacing w:after="0" w:line="240" w:lineRule="auto"/>
      </w:pPr>
      <w:proofErr w:type="spellStart"/>
      <w:r>
        <w:rPr>
          <w:i/>
          <w:u w:val="single"/>
        </w:rPr>
        <w:t>Natura</w:t>
      </w:r>
      <w:proofErr w:type="spellEnd"/>
      <w:r>
        <w:rPr>
          <w:i/>
          <w:u w:val="single"/>
        </w:rPr>
        <w:t xml:space="preserve"> 2000 területek (SCI és SPA)</w:t>
      </w:r>
    </w:p>
    <w:p w:rsidR="000E1C35" w:rsidRDefault="000E1C35" w:rsidP="00194E44">
      <w:pPr>
        <w:spacing w:after="0" w:line="240" w:lineRule="auto"/>
      </w:pPr>
    </w:p>
    <w:p w:rsidR="000E1C35" w:rsidRDefault="000E1C35" w:rsidP="00194E44">
      <w:pPr>
        <w:spacing w:after="0" w:line="240" w:lineRule="auto"/>
      </w:pPr>
      <w:r>
        <w:t xml:space="preserve">Legyesbénye község határában a </w:t>
      </w:r>
      <w:proofErr w:type="spellStart"/>
      <w:r>
        <w:t>Natura</w:t>
      </w:r>
      <w:proofErr w:type="spellEnd"/>
      <w:r>
        <w:t xml:space="preserve"> 2000 hálózat két kategóriája (Különleges Természetmegőrzési Terület – KTT; Különleges Madárvédelmi Terület – KMT) közül a különleges madárvédelmi terület található meg. A 275/2004. (X. 8.) Korm. rendelet 5. sz. mellékletében ,,Zempléni-hegység a Szerencsi-dombsággal és a Hernád-völggyelʼʼ néven kihirdetett különleges madárvédelmi terület (területkódja: HUBN10007) által érintett területek találhatók Legyesbénye közigazgatási területén.</w:t>
      </w:r>
    </w:p>
    <w:p w:rsidR="000E1C35" w:rsidRDefault="000E1C35" w:rsidP="00194E44">
      <w:pPr>
        <w:spacing w:after="0" w:line="240" w:lineRule="auto"/>
      </w:pPr>
    </w:p>
    <w:p w:rsidR="000E1C35" w:rsidRPr="000E1C35" w:rsidRDefault="000E1C35" w:rsidP="00194E44">
      <w:pPr>
        <w:pStyle w:val="Listaszerbekezds"/>
        <w:numPr>
          <w:ilvl w:val="0"/>
          <w:numId w:val="52"/>
        </w:numPr>
        <w:spacing w:after="0" w:line="240" w:lineRule="auto"/>
      </w:pPr>
      <w:r>
        <w:rPr>
          <w:i/>
          <w:u w:val="single"/>
        </w:rPr>
        <w:t>Nemzeti Ökológiai Hálózat (NÖH) területei:</w:t>
      </w:r>
    </w:p>
    <w:p w:rsidR="000E1C35" w:rsidRDefault="000E1C35" w:rsidP="00194E44">
      <w:pPr>
        <w:spacing w:after="0" w:line="240" w:lineRule="auto"/>
      </w:pPr>
    </w:p>
    <w:p w:rsidR="000E1C35" w:rsidRDefault="00CF1292" w:rsidP="00194E44">
      <w:pPr>
        <w:spacing w:after="0" w:line="240" w:lineRule="auto"/>
      </w:pPr>
      <w:r>
        <w:t>A Nemzeti Ökológiai Hálózat részét képező kategóriákból Legyesbénye község területén folytonos folyosónak és megszakított folyosónak minősülő földrészletek található, melyek területi elhelyezkedését a térképeken ábrázoltuk.</w:t>
      </w:r>
    </w:p>
    <w:p w:rsidR="00CF1292" w:rsidRDefault="00CF1292" w:rsidP="00194E44">
      <w:pPr>
        <w:spacing w:after="0" w:line="240" w:lineRule="auto"/>
      </w:pPr>
    </w:p>
    <w:p w:rsidR="00CF1292" w:rsidRPr="00CF1292" w:rsidRDefault="00CF1292" w:rsidP="00194E44">
      <w:pPr>
        <w:pStyle w:val="Listaszerbekezds"/>
        <w:numPr>
          <w:ilvl w:val="0"/>
          <w:numId w:val="52"/>
        </w:numPr>
        <w:spacing w:after="0" w:line="240" w:lineRule="auto"/>
      </w:pPr>
      <w:r>
        <w:rPr>
          <w:i/>
          <w:u w:val="single"/>
        </w:rPr>
        <w:t>Egyedi tájértékek:</w:t>
      </w:r>
    </w:p>
    <w:p w:rsidR="00CF1292" w:rsidRDefault="00CF1292" w:rsidP="00194E44">
      <w:pPr>
        <w:spacing w:after="0" w:line="240" w:lineRule="auto"/>
      </w:pPr>
    </w:p>
    <w:p w:rsidR="00CF1292" w:rsidRDefault="00CF1292" w:rsidP="00194E44">
      <w:pPr>
        <w:spacing w:after="0" w:line="240" w:lineRule="auto"/>
      </w:pPr>
      <w:r>
        <w:t>,,A természet védelmérőlʼʼ szóló 1996. évi LIII. törvény 6.§ (3) – (5) bekezdései szabályozzák az egyedi tájértékekre vonatkozó feladatokat. Legyesbénye község esetében területi felmérések a BNP Igazgatósága részéről még nem történt meg.</w:t>
      </w:r>
    </w:p>
    <w:p w:rsidR="00CF1292" w:rsidRDefault="00CF1292" w:rsidP="00194E44">
      <w:pPr>
        <w:spacing w:after="0" w:line="240" w:lineRule="auto"/>
      </w:pPr>
    </w:p>
    <w:p w:rsidR="00CF1292" w:rsidRPr="00CF1292" w:rsidRDefault="00CF1292" w:rsidP="00194E44">
      <w:pPr>
        <w:pStyle w:val="Listaszerbekezds"/>
        <w:numPr>
          <w:ilvl w:val="0"/>
          <w:numId w:val="52"/>
        </w:numPr>
        <w:spacing w:after="0" w:line="240" w:lineRule="auto"/>
      </w:pPr>
      <w:r>
        <w:rPr>
          <w:i/>
          <w:u w:val="single"/>
        </w:rPr>
        <w:t>Táji környezet védendő értékei:</w:t>
      </w:r>
    </w:p>
    <w:p w:rsidR="00CF1292" w:rsidRDefault="00CF1292" w:rsidP="00194E44">
      <w:pPr>
        <w:spacing w:after="0" w:line="240" w:lineRule="auto"/>
      </w:pPr>
    </w:p>
    <w:p w:rsidR="00CF1292" w:rsidRDefault="00CF1292" w:rsidP="00194E44">
      <w:pPr>
        <w:spacing w:after="0" w:line="240" w:lineRule="auto"/>
      </w:pPr>
      <w:r>
        <w:t>Tájképvédelemre a Nagyhegy látványát javasoljuk, figyelmet felhívó domborzati formája és a területek használata (történelmi hagyományokat őrző borszőlő művelésű hegyoldal) miatt.</w:t>
      </w:r>
    </w:p>
    <w:p w:rsidR="00CF1292" w:rsidRDefault="00CF1292" w:rsidP="00194E44">
      <w:pPr>
        <w:pStyle w:val="Listaszerbekezds"/>
        <w:numPr>
          <w:ilvl w:val="0"/>
          <w:numId w:val="27"/>
        </w:numPr>
        <w:spacing w:after="0" w:line="240" w:lineRule="auto"/>
      </w:pPr>
      <w:proofErr w:type="spellStart"/>
      <w:r>
        <w:t>Fulóhegyi</w:t>
      </w:r>
      <w:proofErr w:type="spellEnd"/>
      <w:r>
        <w:t xml:space="preserve"> barlang.</w:t>
      </w:r>
      <w:r>
        <w:br/>
        <w:t>A településről ösvény vezet a barlanghoz.</w:t>
      </w:r>
    </w:p>
    <w:p w:rsidR="00CF1292" w:rsidRDefault="00CF1292" w:rsidP="00194E44">
      <w:pPr>
        <w:spacing w:after="0" w:line="240" w:lineRule="auto"/>
      </w:pPr>
    </w:p>
    <w:p w:rsidR="00CF1292" w:rsidRPr="007F65D1" w:rsidRDefault="00CF1292" w:rsidP="00194E44">
      <w:pPr>
        <w:spacing w:after="0" w:line="240" w:lineRule="auto"/>
      </w:pPr>
      <w:r>
        <w:t xml:space="preserve">A természeti területek, </w:t>
      </w:r>
      <w:proofErr w:type="spellStart"/>
      <w:r>
        <w:t>Natura</w:t>
      </w:r>
      <w:proofErr w:type="spellEnd"/>
      <w:r>
        <w:t xml:space="preserve"> 2000 területek, NÖK területek – a BNP által felmért pontos helyrajzi számos adatai alapján – a településrendezési terv külterületi szabályozási tervén a fenti határokat és a területhasználatra vonatkozó előírásokat pontosítani kell.</w:t>
      </w:r>
    </w:p>
    <w:p w:rsidR="00F22AD8" w:rsidRDefault="00F22AD8" w:rsidP="00194E44">
      <w:pPr>
        <w:spacing w:after="0" w:line="240" w:lineRule="auto"/>
        <w:jc w:val="center"/>
        <w:rPr>
          <w:b/>
          <w:sz w:val="28"/>
          <w:szCs w:val="28"/>
        </w:rPr>
      </w:pPr>
      <w:r>
        <w:rPr>
          <w:b/>
          <w:sz w:val="28"/>
          <w:szCs w:val="28"/>
        </w:rPr>
        <w:lastRenderedPageBreak/>
        <w:t>VI. FEJEZET</w:t>
      </w:r>
    </w:p>
    <w:p w:rsidR="00F22AD8" w:rsidRDefault="00F22AD8" w:rsidP="00194E44">
      <w:pPr>
        <w:spacing w:after="0" w:line="240" w:lineRule="auto"/>
        <w:jc w:val="center"/>
        <w:rPr>
          <w:b/>
          <w:sz w:val="28"/>
          <w:szCs w:val="28"/>
        </w:rPr>
      </w:pPr>
      <w:r>
        <w:rPr>
          <w:b/>
          <w:sz w:val="28"/>
          <w:szCs w:val="28"/>
        </w:rPr>
        <w:t>Általános érvényű előírások</w:t>
      </w:r>
    </w:p>
    <w:p w:rsidR="00F22AD8" w:rsidRDefault="00F22AD8" w:rsidP="00194E44">
      <w:pPr>
        <w:spacing w:after="0" w:line="240" w:lineRule="auto"/>
        <w:jc w:val="center"/>
        <w:rPr>
          <w:b/>
          <w:sz w:val="28"/>
          <w:szCs w:val="28"/>
        </w:rPr>
      </w:pPr>
    </w:p>
    <w:p w:rsidR="00F22AD8" w:rsidRDefault="00F22AD8" w:rsidP="00194E44">
      <w:pPr>
        <w:spacing w:after="0" w:line="240" w:lineRule="auto"/>
        <w:jc w:val="center"/>
        <w:rPr>
          <w:b/>
          <w:sz w:val="28"/>
          <w:szCs w:val="28"/>
        </w:rPr>
      </w:pPr>
      <w:r>
        <w:rPr>
          <w:b/>
          <w:sz w:val="28"/>
          <w:szCs w:val="28"/>
        </w:rPr>
        <w:t>30. §</w:t>
      </w:r>
    </w:p>
    <w:p w:rsidR="00F22AD8" w:rsidRDefault="00F22AD8" w:rsidP="00194E44">
      <w:pPr>
        <w:spacing w:after="0" w:line="240" w:lineRule="auto"/>
        <w:jc w:val="center"/>
        <w:rPr>
          <w:b/>
          <w:sz w:val="28"/>
          <w:szCs w:val="28"/>
        </w:rPr>
      </w:pPr>
      <w:r>
        <w:rPr>
          <w:b/>
          <w:sz w:val="28"/>
          <w:szCs w:val="28"/>
        </w:rPr>
        <w:t>A településrendezési feladatok megvalósítását biztosító sajátos jogintézmények</w:t>
      </w:r>
    </w:p>
    <w:p w:rsidR="00F22AD8" w:rsidRDefault="00F22AD8" w:rsidP="00194E44">
      <w:pPr>
        <w:spacing w:after="0" w:line="240" w:lineRule="auto"/>
        <w:rPr>
          <w:b/>
        </w:rPr>
      </w:pPr>
    </w:p>
    <w:p w:rsidR="00F22AD8" w:rsidRDefault="00876312" w:rsidP="00194E44">
      <w:pPr>
        <w:pStyle w:val="Listaszerbekezds"/>
        <w:numPr>
          <w:ilvl w:val="0"/>
          <w:numId w:val="53"/>
        </w:numPr>
        <w:spacing w:after="0" w:line="240" w:lineRule="auto"/>
      </w:pPr>
      <w:r>
        <w:t>Azokat a területrészeket, amelyeket a szabályozás közúthoz tartozó területként jelöl, az építési telek kialakítása során útként kell az ingatlan-nyilvántartásba bejegyezni.</w:t>
      </w:r>
    </w:p>
    <w:p w:rsidR="00876312" w:rsidRDefault="00876312" w:rsidP="00194E44">
      <w:pPr>
        <w:pStyle w:val="Listaszerbekezds"/>
        <w:numPr>
          <w:ilvl w:val="0"/>
          <w:numId w:val="53"/>
        </w:numPr>
        <w:spacing w:after="0" w:line="240" w:lineRule="auto"/>
      </w:pPr>
      <w:r>
        <w:t>A régészeti lelőhellyel érintett mezőgazdasági területeken a beépítés előtt régészeti szakvélemény beszerzése kötelező.</w:t>
      </w:r>
    </w:p>
    <w:p w:rsidR="00876312" w:rsidRDefault="00876312" w:rsidP="00194E44">
      <w:pPr>
        <w:pStyle w:val="Listaszerbekezds"/>
        <w:numPr>
          <w:ilvl w:val="0"/>
          <w:numId w:val="53"/>
        </w:numPr>
        <w:spacing w:after="0" w:line="240" w:lineRule="auto"/>
      </w:pPr>
      <w:r>
        <w:t>A településrendezési célok megvalósításához az Önkormányzat elővásárlási jogot jegyezhet be, külön rendeletben meghatározott azon területekre, melyek településrendezési célok megvalósulását szolgálják.</w:t>
      </w:r>
    </w:p>
    <w:p w:rsidR="00876312" w:rsidRDefault="00876312" w:rsidP="00194E44">
      <w:pPr>
        <w:spacing w:after="0" w:line="240" w:lineRule="auto"/>
      </w:pPr>
    </w:p>
    <w:p w:rsidR="00876312" w:rsidRDefault="00876312" w:rsidP="00194E44">
      <w:pPr>
        <w:spacing w:after="0" w:line="240" w:lineRule="auto"/>
      </w:pPr>
    </w:p>
    <w:p w:rsidR="00876312" w:rsidRDefault="00876312" w:rsidP="00194E44">
      <w:pPr>
        <w:spacing w:after="0" w:line="240" w:lineRule="auto"/>
        <w:jc w:val="center"/>
      </w:pPr>
    </w:p>
    <w:p w:rsidR="00876312" w:rsidRDefault="00876312" w:rsidP="00194E44">
      <w:pPr>
        <w:spacing w:after="0" w:line="240" w:lineRule="auto"/>
        <w:jc w:val="center"/>
        <w:rPr>
          <w:b/>
          <w:sz w:val="28"/>
          <w:szCs w:val="28"/>
        </w:rPr>
      </w:pPr>
      <w:r>
        <w:rPr>
          <w:b/>
          <w:sz w:val="28"/>
          <w:szCs w:val="28"/>
        </w:rPr>
        <w:t>31. §</w:t>
      </w:r>
    </w:p>
    <w:p w:rsidR="00876312" w:rsidRDefault="00876312" w:rsidP="00194E44">
      <w:pPr>
        <w:spacing w:after="0" w:line="240" w:lineRule="auto"/>
        <w:jc w:val="center"/>
        <w:rPr>
          <w:b/>
          <w:sz w:val="28"/>
          <w:szCs w:val="28"/>
        </w:rPr>
      </w:pPr>
      <w:r>
        <w:rPr>
          <w:b/>
          <w:sz w:val="28"/>
          <w:szCs w:val="28"/>
        </w:rPr>
        <w:t>Egyéb rendelkezések</w:t>
      </w:r>
    </w:p>
    <w:p w:rsidR="00876312" w:rsidRDefault="00876312" w:rsidP="00194E44">
      <w:pPr>
        <w:spacing w:after="0" w:line="240" w:lineRule="auto"/>
      </w:pPr>
    </w:p>
    <w:p w:rsidR="00876312" w:rsidRDefault="00876312" w:rsidP="00194E44">
      <w:pPr>
        <w:pStyle w:val="Listaszerbekezds"/>
        <w:numPr>
          <w:ilvl w:val="0"/>
          <w:numId w:val="54"/>
        </w:numPr>
        <w:spacing w:after="0" w:line="240" w:lineRule="auto"/>
      </w:pPr>
      <w:r>
        <w:t>Jelentősebb környezeti hatású beruházások esetén az engedélyezési eljárásba minden esetben be kell vonni az Észak-magyarországi Környezetvédelmi, Természetvédelmi és Vízügyi Felügyelőséget.</w:t>
      </w:r>
    </w:p>
    <w:p w:rsidR="00876312" w:rsidRDefault="00876312" w:rsidP="00194E44">
      <w:pPr>
        <w:pStyle w:val="Listaszerbekezds"/>
        <w:numPr>
          <w:ilvl w:val="0"/>
          <w:numId w:val="54"/>
        </w:numPr>
        <w:spacing w:after="0" w:line="240" w:lineRule="auto"/>
      </w:pPr>
      <w:r>
        <w:t xml:space="preserve">Termőföld más célú </w:t>
      </w:r>
      <w:r w:rsidR="00AA07F6">
        <w:t>hasznosítása előtt minden esetben szükséges az illetékes földhivatal engedélye. A végleges, más célú hasznosítás előtt kérelem, vázrajz, terület-kimutatással lehet a körzeti földhivataltól kérni az engedélyt, míg az időleges más célú hasznosítás esetén a fentiekhez csatolni kell a rekultivációs tervet, melyet agronómiailag indokolni kell. (1994. évi LV. tv-ben foglaltakat kell figyelembe venni.)</w:t>
      </w:r>
    </w:p>
    <w:p w:rsidR="00AA07F6" w:rsidRDefault="00AA07F6" w:rsidP="00194E44">
      <w:pPr>
        <w:pStyle w:val="Listaszerbekezds"/>
        <w:numPr>
          <w:ilvl w:val="0"/>
          <w:numId w:val="54"/>
        </w:numPr>
        <w:spacing w:after="0" w:line="240" w:lineRule="auto"/>
      </w:pPr>
      <w:r>
        <w:t xml:space="preserve">El kell készíttetni a település </w:t>
      </w:r>
      <w:proofErr w:type="spellStart"/>
      <w:r>
        <w:t>kül</w:t>
      </w:r>
      <w:proofErr w:type="spellEnd"/>
      <w:r>
        <w:t>- és belterületének csapadékvíz-elvezetés engedélyezési terveit. Meg kell oldani az övárok rendszer kiépítését, valamint a patakok, vízfolyások medreinek kialakítását és tisztítását.</w:t>
      </w:r>
    </w:p>
    <w:p w:rsidR="00AA07F6" w:rsidRDefault="00AA07F6" w:rsidP="00194E44">
      <w:pPr>
        <w:spacing w:after="0" w:line="240" w:lineRule="auto"/>
        <w:jc w:val="center"/>
        <w:rPr>
          <w:b/>
          <w:sz w:val="28"/>
          <w:szCs w:val="28"/>
        </w:rPr>
      </w:pPr>
      <w:r>
        <w:rPr>
          <w:b/>
          <w:sz w:val="28"/>
          <w:szCs w:val="28"/>
        </w:rPr>
        <w:t>32. §</w:t>
      </w:r>
    </w:p>
    <w:p w:rsidR="00AA07F6" w:rsidRDefault="00AA07F6" w:rsidP="00194E44">
      <w:pPr>
        <w:spacing w:after="0" w:line="240" w:lineRule="auto"/>
        <w:jc w:val="center"/>
        <w:rPr>
          <w:b/>
          <w:sz w:val="28"/>
          <w:szCs w:val="28"/>
        </w:rPr>
      </w:pPr>
      <w:r>
        <w:rPr>
          <w:b/>
          <w:sz w:val="28"/>
          <w:szCs w:val="28"/>
        </w:rPr>
        <w:t>A település közigazgatási területére készítendő további tervek, intézkedések</w:t>
      </w:r>
    </w:p>
    <w:p w:rsidR="00AA07F6" w:rsidRDefault="00AA07F6" w:rsidP="00194E44">
      <w:pPr>
        <w:spacing w:after="0" w:line="240" w:lineRule="auto"/>
      </w:pPr>
    </w:p>
    <w:p w:rsidR="00AA07F6" w:rsidRDefault="00AA07F6" w:rsidP="00194E44">
      <w:pPr>
        <w:pStyle w:val="Listaszerbekezds"/>
        <w:numPr>
          <w:ilvl w:val="0"/>
          <w:numId w:val="55"/>
        </w:numPr>
        <w:spacing w:after="0" w:line="240" w:lineRule="auto"/>
      </w:pPr>
      <w:r>
        <w:t>A hosszú távú fejlesztési területek szabályozási terveinek elkészítését csak a már középtávon előkészített területek beépülése után szabad elkezdeni.</w:t>
      </w:r>
    </w:p>
    <w:p w:rsidR="00AA07F6" w:rsidRDefault="00AA07F6" w:rsidP="00194E44">
      <w:pPr>
        <w:pStyle w:val="Listaszerbekezds"/>
        <w:numPr>
          <w:ilvl w:val="0"/>
          <w:numId w:val="55"/>
        </w:numPr>
        <w:spacing w:after="0" w:line="240" w:lineRule="auto"/>
      </w:pPr>
      <w:r>
        <w:t>A közparkok, szabadidőközpont, díszterek területeire kertészeti kiviteli tervet kell készíteni.</w:t>
      </w:r>
    </w:p>
    <w:p w:rsidR="00AA07F6" w:rsidRDefault="00AA07F6" w:rsidP="00194E44">
      <w:pPr>
        <w:pStyle w:val="Listaszerbekezds"/>
        <w:numPr>
          <w:ilvl w:val="0"/>
          <w:numId w:val="55"/>
        </w:numPr>
        <w:spacing w:after="0" w:line="240" w:lineRule="auto"/>
      </w:pPr>
      <w:r>
        <w:t>Az elrendelt településrendezési kötelezettségeket az ingatlan-nyilvántartásba be k</w:t>
      </w:r>
      <w:r w:rsidR="0037177C">
        <w:t>e</w:t>
      </w:r>
      <w:r>
        <w:t>ll vezetni.</w:t>
      </w:r>
    </w:p>
    <w:p w:rsidR="00AA07F6" w:rsidRDefault="00AA07F6" w:rsidP="00194E44">
      <w:pPr>
        <w:pStyle w:val="Listaszerbekezds"/>
        <w:numPr>
          <w:ilvl w:val="0"/>
          <w:numId w:val="55"/>
        </w:numPr>
        <w:spacing w:after="0" w:line="240" w:lineRule="auto"/>
      </w:pPr>
      <w:r>
        <w:t>A településrendezési terv jóváhagyandó munkarészeit a jóváhagyó rendelettel együtt kell nyilvántartani.</w:t>
      </w:r>
    </w:p>
    <w:p w:rsidR="00AA07F6" w:rsidRDefault="005B2976" w:rsidP="00194E44">
      <w:pPr>
        <w:pStyle w:val="Listaszerbekezds"/>
        <w:numPr>
          <w:ilvl w:val="0"/>
          <w:numId w:val="55"/>
        </w:numPr>
        <w:spacing w:after="0" w:line="240" w:lineRule="auto"/>
      </w:pPr>
      <w:r>
        <w:t>A településrendezési terv folyamatos karbantartásáról úgy kell gondoskodni, hogy a módosítással járó döntések egy tervlapon mindig legyenek átvezetve, a hatósági munka folyamatosságának érdekében. Ezen a tervlapon a szabályozási tervek területét, jóváhagyó rendeletének számát, és az esetleges tilalmakat is fel kell tüntetni.</w:t>
      </w:r>
    </w:p>
    <w:p w:rsidR="005B2976" w:rsidRDefault="005B2976" w:rsidP="00194E44">
      <w:pPr>
        <w:pStyle w:val="Listaszerbekezds"/>
        <w:numPr>
          <w:ilvl w:val="0"/>
          <w:numId w:val="55"/>
        </w:numPr>
        <w:spacing w:after="0" w:line="240" w:lineRule="auto"/>
      </w:pPr>
      <w:r>
        <w:t>A településrendezési terv legalább ötévenkénti felülvizsgálatáról gondoskodni kell.</w:t>
      </w:r>
    </w:p>
    <w:p w:rsidR="005B2976" w:rsidRDefault="005B2976" w:rsidP="00194E44">
      <w:pPr>
        <w:pStyle w:val="Listaszerbekezds"/>
        <w:numPr>
          <w:ilvl w:val="0"/>
          <w:numId w:val="55"/>
        </w:numPr>
        <w:spacing w:after="0" w:line="240" w:lineRule="auto"/>
      </w:pPr>
      <w:r>
        <w:lastRenderedPageBreak/>
        <w:t>A belterületen lévő szabadidőközpont területének részletes szabályozási és kertészeti terveit el kell készíttetni, pontos geodézia felméréssel.</w:t>
      </w:r>
    </w:p>
    <w:p w:rsidR="005B2976" w:rsidRDefault="005B2976" w:rsidP="00194E44">
      <w:pPr>
        <w:spacing w:after="0" w:line="240" w:lineRule="auto"/>
      </w:pPr>
    </w:p>
    <w:p w:rsidR="005B2976" w:rsidRDefault="005B2976" w:rsidP="00194E44">
      <w:pPr>
        <w:spacing w:after="0" w:line="240" w:lineRule="auto"/>
      </w:pPr>
    </w:p>
    <w:p w:rsidR="005B2976" w:rsidRDefault="005B2976" w:rsidP="00194E44">
      <w:pPr>
        <w:spacing w:after="0" w:line="240" w:lineRule="auto"/>
        <w:jc w:val="center"/>
        <w:rPr>
          <w:b/>
          <w:sz w:val="28"/>
          <w:szCs w:val="28"/>
        </w:rPr>
      </w:pPr>
      <w:r>
        <w:rPr>
          <w:b/>
          <w:sz w:val="28"/>
          <w:szCs w:val="28"/>
        </w:rPr>
        <w:t>33. §</w:t>
      </w:r>
    </w:p>
    <w:p w:rsidR="005B2976" w:rsidRDefault="005B2976" w:rsidP="00194E44">
      <w:pPr>
        <w:spacing w:after="0" w:line="240" w:lineRule="auto"/>
        <w:jc w:val="center"/>
        <w:rPr>
          <w:b/>
          <w:sz w:val="28"/>
          <w:szCs w:val="28"/>
        </w:rPr>
      </w:pPr>
      <w:r>
        <w:rPr>
          <w:b/>
          <w:sz w:val="28"/>
          <w:szCs w:val="28"/>
        </w:rPr>
        <w:t>Tűzvédelmi előírások</w:t>
      </w:r>
    </w:p>
    <w:p w:rsidR="005B2976" w:rsidRDefault="005B2976" w:rsidP="00194E44">
      <w:pPr>
        <w:spacing w:after="0" w:line="240" w:lineRule="auto"/>
      </w:pPr>
    </w:p>
    <w:p w:rsidR="005B2976" w:rsidRDefault="005B2976" w:rsidP="00194E44">
      <w:pPr>
        <w:pStyle w:val="Listaszerbekezds"/>
        <w:numPr>
          <w:ilvl w:val="0"/>
          <w:numId w:val="56"/>
        </w:numPr>
        <w:spacing w:after="0" w:line="240" w:lineRule="auto"/>
      </w:pPr>
      <w:r>
        <w:t>A tervezési területen a vízhálózatot úgy kell kialakítani, hogy a mértékadó tűzszakaszhoz szükséges vízmennyiséget minden körülmények között biztosítsa.</w:t>
      </w:r>
    </w:p>
    <w:p w:rsidR="005B2976" w:rsidRDefault="005B2976" w:rsidP="00194E44">
      <w:pPr>
        <w:pStyle w:val="Listaszerbekezds"/>
        <w:numPr>
          <w:ilvl w:val="0"/>
          <w:numId w:val="56"/>
        </w:numPr>
        <w:spacing w:after="0" w:line="240" w:lineRule="auto"/>
      </w:pPr>
      <w:r>
        <w:t xml:space="preserve">A tűzcsapokat úgy kell elhelyezni a 35/1996. (XII. 29.) BM rendelettel kiadott Országos </w:t>
      </w:r>
      <w:r w:rsidR="005607A5">
        <w:t>Tűzvédelmi Szabályzat 49. § (5) bekezdése szerint, hogy a védendő építményektől 100 m-nél nagyobb távolság ne legyen.</w:t>
      </w:r>
    </w:p>
    <w:p w:rsidR="005607A5" w:rsidRDefault="005607A5" w:rsidP="00194E44">
      <w:pPr>
        <w:pStyle w:val="Listaszerbekezds"/>
        <w:numPr>
          <w:ilvl w:val="0"/>
          <w:numId w:val="56"/>
        </w:numPr>
        <w:spacing w:after="0" w:line="240" w:lineRule="auto"/>
      </w:pPr>
      <w:r>
        <w:t>Az úthálózatot úgy kell megtervezni, hogy a 35/1996. (XII. 29.) BM rendelettel kiadott Országos Tűzvédelmi Szabályzat 22. § (1) bekezdés szerint biztosítsa a tűzoltási felvonulási útvonalat és területet.</w:t>
      </w:r>
    </w:p>
    <w:p w:rsidR="005607A5" w:rsidRDefault="005607A5" w:rsidP="00194E44">
      <w:pPr>
        <w:spacing w:after="0" w:line="240" w:lineRule="auto"/>
      </w:pPr>
    </w:p>
    <w:p w:rsidR="005607A5" w:rsidRDefault="005607A5" w:rsidP="00194E44">
      <w:pPr>
        <w:spacing w:after="0" w:line="240" w:lineRule="auto"/>
      </w:pPr>
    </w:p>
    <w:p w:rsidR="005607A5" w:rsidRDefault="005607A5" w:rsidP="00194E44">
      <w:pPr>
        <w:spacing w:after="0" w:line="240" w:lineRule="auto"/>
        <w:jc w:val="center"/>
        <w:rPr>
          <w:b/>
          <w:sz w:val="28"/>
          <w:szCs w:val="28"/>
        </w:rPr>
      </w:pPr>
      <w:r>
        <w:rPr>
          <w:b/>
          <w:sz w:val="28"/>
          <w:szCs w:val="28"/>
        </w:rPr>
        <w:t>VII. FEJEZET</w:t>
      </w:r>
    </w:p>
    <w:p w:rsidR="005607A5" w:rsidRDefault="005607A5" w:rsidP="00194E44">
      <w:pPr>
        <w:spacing w:after="0" w:line="240" w:lineRule="auto"/>
        <w:jc w:val="center"/>
        <w:rPr>
          <w:b/>
          <w:sz w:val="28"/>
          <w:szCs w:val="28"/>
        </w:rPr>
      </w:pPr>
    </w:p>
    <w:p w:rsidR="005607A5" w:rsidRDefault="005607A5" w:rsidP="00194E44">
      <w:pPr>
        <w:spacing w:after="0" w:line="240" w:lineRule="auto"/>
        <w:jc w:val="center"/>
        <w:rPr>
          <w:b/>
          <w:sz w:val="28"/>
          <w:szCs w:val="28"/>
        </w:rPr>
      </w:pPr>
      <w:r>
        <w:rPr>
          <w:b/>
          <w:sz w:val="28"/>
          <w:szCs w:val="28"/>
        </w:rPr>
        <w:t>34. §</w:t>
      </w:r>
    </w:p>
    <w:p w:rsidR="005607A5" w:rsidRDefault="005607A5" w:rsidP="00194E44">
      <w:pPr>
        <w:spacing w:after="0" w:line="240" w:lineRule="auto"/>
        <w:jc w:val="center"/>
        <w:rPr>
          <w:b/>
          <w:sz w:val="28"/>
          <w:szCs w:val="28"/>
        </w:rPr>
      </w:pPr>
      <w:r>
        <w:rPr>
          <w:b/>
          <w:sz w:val="28"/>
          <w:szCs w:val="28"/>
        </w:rPr>
        <w:t>Záró rendelkezések</w:t>
      </w:r>
    </w:p>
    <w:p w:rsidR="005607A5" w:rsidRDefault="005607A5" w:rsidP="00194E44">
      <w:pPr>
        <w:spacing w:after="0" w:line="240" w:lineRule="auto"/>
      </w:pPr>
    </w:p>
    <w:p w:rsidR="005607A5" w:rsidRDefault="005607A5" w:rsidP="00194E44">
      <w:pPr>
        <w:pStyle w:val="Listaszerbekezds"/>
        <w:numPr>
          <w:ilvl w:val="0"/>
          <w:numId w:val="57"/>
        </w:numPr>
        <w:spacing w:after="0" w:line="240" w:lineRule="auto"/>
      </w:pPr>
      <w:r>
        <w:t xml:space="preserve">Legyesbénye község jelen Helyi Építési Szabályzata, valamint a mellékletét képező </w:t>
      </w:r>
      <w:proofErr w:type="spellStart"/>
      <w:r>
        <w:t>kül</w:t>
      </w:r>
      <w:proofErr w:type="spellEnd"/>
      <w:r>
        <w:t>- és belterületi szabályozási terv 2007. augusztus 1-jén lépnek hatályba.</w:t>
      </w:r>
    </w:p>
    <w:p w:rsidR="005607A5" w:rsidRDefault="005607A5" w:rsidP="00194E44">
      <w:pPr>
        <w:pStyle w:val="Listaszerbekezds"/>
        <w:numPr>
          <w:ilvl w:val="0"/>
          <w:numId w:val="57"/>
        </w:numPr>
        <w:spacing w:after="0" w:line="240" w:lineRule="auto"/>
      </w:pPr>
      <w:r>
        <w:t>A művelés alóli kivonással ütemezetten igénybe vehető fejlesztési területeket a tényleges igénybevételt megelőző időszakban a földtörvény vonatkozó előírásai szerint a jelenlegi használati módjukat megfelelően kell művelni, hasznosítani.</w:t>
      </w:r>
    </w:p>
    <w:p w:rsidR="005607A5" w:rsidRDefault="005607A5" w:rsidP="00194E44">
      <w:pPr>
        <w:pStyle w:val="Listaszerbekezds"/>
        <w:numPr>
          <w:ilvl w:val="0"/>
          <w:numId w:val="57"/>
        </w:numPr>
        <w:spacing w:after="0" w:line="240" w:lineRule="auto"/>
      </w:pPr>
      <w:r>
        <w:t>Jelen Helyi Építési Szabályzat előírásait a hatályba lépést követően a még el nem bírált, folyamatban lévő ügyekben is alkalmazni kell.</w:t>
      </w:r>
    </w:p>
    <w:p w:rsidR="005607A5" w:rsidRDefault="005607A5" w:rsidP="00194E44">
      <w:pPr>
        <w:pStyle w:val="Listaszerbekezds"/>
        <w:numPr>
          <w:ilvl w:val="0"/>
          <w:numId w:val="57"/>
        </w:numPr>
        <w:spacing w:after="0" w:line="240" w:lineRule="auto"/>
      </w:pPr>
      <w:r>
        <w:t>A jelen Helyi Építési Szabályzat kihirdetéséről a helyben szokásos módon a jegyző gondoskodik.</w:t>
      </w:r>
    </w:p>
    <w:p w:rsidR="005607A5" w:rsidRDefault="005607A5" w:rsidP="00194E44">
      <w:pPr>
        <w:pStyle w:val="Listaszerbekezds"/>
        <w:numPr>
          <w:ilvl w:val="0"/>
          <w:numId w:val="57"/>
        </w:numPr>
        <w:spacing w:after="0" w:line="240" w:lineRule="auto"/>
      </w:pPr>
      <w:r>
        <w:t xml:space="preserve">Ezen rendelet jóváhagyásával egyidejűleg a </w:t>
      </w:r>
    </w:p>
    <w:p w:rsidR="005607A5" w:rsidRDefault="005607A5" w:rsidP="00194E44">
      <w:pPr>
        <w:pStyle w:val="Listaszerbekezds"/>
        <w:numPr>
          <w:ilvl w:val="0"/>
          <w:numId w:val="27"/>
        </w:numPr>
        <w:spacing w:after="0" w:line="240" w:lineRule="auto"/>
      </w:pPr>
      <w:r>
        <w:t>Legyesbénye Község Tanácsa 1986. január 01. nap sz. rendelettel jóváhagyott ÁRT hatályát veszti.</w:t>
      </w:r>
    </w:p>
    <w:p w:rsidR="001A1192" w:rsidRDefault="005607A5" w:rsidP="00194E44">
      <w:pPr>
        <w:pStyle w:val="Listaszerbekezds"/>
        <w:numPr>
          <w:ilvl w:val="0"/>
          <w:numId w:val="27"/>
        </w:numPr>
        <w:spacing w:after="0" w:line="240" w:lineRule="auto"/>
      </w:pPr>
      <w:r>
        <w:t>Legyesbénye Község Önkormányzat Képviselő Testületének 7/2007</w:t>
      </w:r>
      <w:r w:rsidR="00C1559D">
        <w:t>. (VI. 07) számú rendelete változtatási tilalom elrendelésé</w:t>
      </w:r>
      <w:r w:rsidR="001A1192">
        <w:t>ről.</w:t>
      </w:r>
    </w:p>
    <w:p w:rsidR="001A1192" w:rsidRDefault="001A1192" w:rsidP="00194E44">
      <w:pPr>
        <w:spacing w:after="0" w:line="240" w:lineRule="auto"/>
      </w:pPr>
    </w:p>
    <w:p w:rsidR="001A1192" w:rsidRDefault="001A1192" w:rsidP="00194E44">
      <w:pPr>
        <w:spacing w:after="0" w:line="240" w:lineRule="auto"/>
      </w:pPr>
    </w:p>
    <w:p w:rsidR="00276863" w:rsidRPr="00276863" w:rsidRDefault="00276863" w:rsidP="00194E44">
      <w:pPr>
        <w:spacing w:after="0" w:line="240" w:lineRule="auto"/>
      </w:pPr>
    </w:p>
    <w:p w:rsidR="00EF0F47" w:rsidRDefault="00EF0F47" w:rsidP="00194E44">
      <w:pPr>
        <w:spacing w:after="0" w:line="240" w:lineRule="auto"/>
        <w:ind w:left="284"/>
      </w:pPr>
    </w:p>
    <w:p w:rsidR="00F22AD8" w:rsidRDefault="00F22AD8" w:rsidP="00194E44">
      <w:pPr>
        <w:spacing w:after="0" w:line="240" w:lineRule="auto"/>
        <w:ind w:left="284"/>
      </w:pPr>
    </w:p>
    <w:p w:rsidR="006C28FC" w:rsidRDefault="006C28FC" w:rsidP="006C28FC">
      <w:pPr>
        <w:jc w:val="both"/>
        <w:rPr>
          <w:sz w:val="28"/>
        </w:rPr>
      </w:pPr>
    </w:p>
    <w:p w:rsidR="006C28FC" w:rsidRPr="006C28FC" w:rsidRDefault="006C28FC" w:rsidP="006C28FC">
      <w:pPr>
        <w:jc w:val="both"/>
      </w:pPr>
      <w:r w:rsidRPr="006C28FC">
        <w:t xml:space="preserve">Péterné Ferencz Zsuzsanna </w:t>
      </w:r>
      <w:proofErr w:type="spellStart"/>
      <w:r w:rsidRPr="006C28FC">
        <w:t>sk</w:t>
      </w:r>
      <w:proofErr w:type="spellEnd"/>
      <w:r w:rsidRPr="006C28FC">
        <w:t>.</w:t>
      </w:r>
      <w:r w:rsidRPr="006C28FC">
        <w:tab/>
      </w:r>
      <w:r w:rsidRPr="006C28FC">
        <w:tab/>
      </w:r>
      <w:r w:rsidRPr="006C28FC">
        <w:tab/>
      </w:r>
      <w:r>
        <w:t xml:space="preserve">                   </w:t>
      </w:r>
      <w:proofErr w:type="spellStart"/>
      <w:r w:rsidRPr="006C28FC">
        <w:t>Hlivják</w:t>
      </w:r>
      <w:proofErr w:type="spellEnd"/>
      <w:r w:rsidRPr="006C28FC">
        <w:t xml:space="preserve"> </w:t>
      </w:r>
      <w:proofErr w:type="gramStart"/>
      <w:r w:rsidRPr="006C28FC">
        <w:t xml:space="preserve">László  </w:t>
      </w:r>
      <w:proofErr w:type="spellStart"/>
      <w:r w:rsidRPr="006C28FC">
        <w:t>sk</w:t>
      </w:r>
      <w:proofErr w:type="spellEnd"/>
      <w:proofErr w:type="gramEnd"/>
      <w:r w:rsidRPr="006C28FC">
        <w:t>.</w:t>
      </w:r>
    </w:p>
    <w:p w:rsidR="006C28FC" w:rsidRPr="006C28FC" w:rsidRDefault="006C28FC" w:rsidP="006C28FC">
      <w:pPr>
        <w:jc w:val="both"/>
      </w:pPr>
      <w:r w:rsidRPr="006C28FC">
        <w:tab/>
        <w:t xml:space="preserve"> jegyző</w:t>
      </w:r>
      <w:r w:rsidRPr="006C28FC">
        <w:tab/>
      </w:r>
      <w:r w:rsidRPr="006C28FC">
        <w:tab/>
      </w:r>
      <w:r w:rsidRPr="006C28FC">
        <w:tab/>
      </w:r>
      <w:r w:rsidRPr="006C28FC">
        <w:tab/>
      </w:r>
      <w:r w:rsidRPr="006C28FC">
        <w:tab/>
      </w:r>
      <w:r>
        <w:t xml:space="preserve">                                 </w:t>
      </w:r>
      <w:bookmarkStart w:id="0" w:name="_GoBack"/>
      <w:bookmarkEnd w:id="0"/>
      <w:r>
        <w:t xml:space="preserve"> </w:t>
      </w:r>
      <w:r w:rsidRPr="006C28FC">
        <w:t xml:space="preserve"> polgármester</w:t>
      </w:r>
    </w:p>
    <w:p w:rsidR="00F22AD8" w:rsidRDefault="00F22AD8" w:rsidP="00194E44">
      <w:pPr>
        <w:spacing w:after="0" w:line="240" w:lineRule="auto"/>
        <w:ind w:left="284"/>
      </w:pPr>
    </w:p>
    <w:p w:rsidR="00F22AD8" w:rsidRDefault="00F22AD8" w:rsidP="00194E44">
      <w:pPr>
        <w:spacing w:after="0" w:line="240" w:lineRule="auto"/>
        <w:ind w:left="284"/>
      </w:pPr>
    </w:p>
    <w:p w:rsidR="00EF0F47" w:rsidRPr="00DC25A9" w:rsidRDefault="00EF0F47" w:rsidP="00194E44">
      <w:pPr>
        <w:spacing w:after="0" w:line="240" w:lineRule="auto"/>
        <w:ind w:left="284"/>
      </w:pPr>
    </w:p>
    <w:sectPr w:rsidR="00EF0F47" w:rsidRPr="00DC25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E3B" w:rsidRDefault="00EF4E3B" w:rsidP="007F65D1">
      <w:pPr>
        <w:spacing w:after="0" w:line="240" w:lineRule="auto"/>
      </w:pPr>
      <w:r>
        <w:separator/>
      </w:r>
    </w:p>
  </w:endnote>
  <w:endnote w:type="continuationSeparator" w:id="0">
    <w:p w:rsidR="00EF4E3B" w:rsidRDefault="00EF4E3B" w:rsidP="007F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E3B" w:rsidRDefault="00EF4E3B" w:rsidP="007F65D1">
      <w:pPr>
        <w:spacing w:after="0" w:line="240" w:lineRule="auto"/>
      </w:pPr>
      <w:r>
        <w:separator/>
      </w:r>
    </w:p>
  </w:footnote>
  <w:footnote w:type="continuationSeparator" w:id="0">
    <w:p w:rsidR="00EF4E3B" w:rsidRDefault="00EF4E3B" w:rsidP="007F6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137558"/>
      <w:docPartObj>
        <w:docPartGallery w:val="Page Numbers (Top of Page)"/>
        <w:docPartUnique/>
      </w:docPartObj>
    </w:sdtPr>
    <w:sdtEndPr/>
    <w:sdtContent>
      <w:p w:rsidR="00EF4E3B" w:rsidRDefault="00EF4E3B">
        <w:pPr>
          <w:pStyle w:val="lfej"/>
          <w:jc w:val="center"/>
        </w:pPr>
        <w:r>
          <w:fldChar w:fldCharType="begin"/>
        </w:r>
        <w:r>
          <w:instrText>PAGE   \* MERGEFORMAT</w:instrText>
        </w:r>
        <w:r>
          <w:fldChar w:fldCharType="separate"/>
        </w:r>
        <w:r>
          <w:rPr>
            <w:noProof/>
          </w:rPr>
          <w:t>34</w:t>
        </w:r>
        <w:r>
          <w:fldChar w:fldCharType="end"/>
        </w:r>
      </w:p>
    </w:sdtContent>
  </w:sdt>
  <w:p w:rsidR="00EF4E3B" w:rsidRDefault="00EF4E3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E8D"/>
    <w:multiLevelType w:val="hybridMultilevel"/>
    <w:tmpl w:val="F17E0996"/>
    <w:lvl w:ilvl="0" w:tplc="040E0005">
      <w:start w:val="1"/>
      <w:numFmt w:val="bullet"/>
      <w:lvlText w:val=""/>
      <w:lvlJc w:val="left"/>
      <w:pPr>
        <w:ind w:left="1647" w:hanging="360"/>
      </w:pPr>
      <w:rPr>
        <w:rFonts w:ascii="Wingdings" w:hAnsi="Wingdings"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1" w15:restartNumberingAfterBreak="0">
    <w:nsid w:val="018C75BC"/>
    <w:multiLevelType w:val="hybridMultilevel"/>
    <w:tmpl w:val="67161178"/>
    <w:lvl w:ilvl="0" w:tplc="47C6E2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F3C81"/>
    <w:multiLevelType w:val="hybridMultilevel"/>
    <w:tmpl w:val="685AD008"/>
    <w:lvl w:ilvl="0" w:tplc="6A8E3E4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7E7558E"/>
    <w:multiLevelType w:val="hybridMultilevel"/>
    <w:tmpl w:val="994A4CB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1409C4"/>
    <w:multiLevelType w:val="hybridMultilevel"/>
    <w:tmpl w:val="EFEE2752"/>
    <w:lvl w:ilvl="0" w:tplc="4678FE0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15:restartNumberingAfterBreak="0">
    <w:nsid w:val="0D4960B0"/>
    <w:multiLevelType w:val="hybridMultilevel"/>
    <w:tmpl w:val="9E3288FA"/>
    <w:lvl w:ilvl="0" w:tplc="E7681DE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0E2262F7"/>
    <w:multiLevelType w:val="hybridMultilevel"/>
    <w:tmpl w:val="D882785A"/>
    <w:lvl w:ilvl="0" w:tplc="2668E13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15:restartNumberingAfterBreak="0">
    <w:nsid w:val="10BA56A4"/>
    <w:multiLevelType w:val="hybridMultilevel"/>
    <w:tmpl w:val="3B4C2D36"/>
    <w:lvl w:ilvl="0" w:tplc="63682B5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A50D8D"/>
    <w:multiLevelType w:val="hybridMultilevel"/>
    <w:tmpl w:val="D8F24C52"/>
    <w:lvl w:ilvl="0" w:tplc="5468A01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46D3F18"/>
    <w:multiLevelType w:val="hybridMultilevel"/>
    <w:tmpl w:val="5AA617FC"/>
    <w:lvl w:ilvl="0" w:tplc="A8B0F3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F66799"/>
    <w:multiLevelType w:val="hybridMultilevel"/>
    <w:tmpl w:val="6BDA1B7A"/>
    <w:lvl w:ilvl="0" w:tplc="A2D8B88C">
      <w:start w:val="1"/>
      <w:numFmt w:val="lowerLetter"/>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1" w15:restartNumberingAfterBreak="0">
    <w:nsid w:val="17C0670D"/>
    <w:multiLevelType w:val="hybridMultilevel"/>
    <w:tmpl w:val="F10ACDD6"/>
    <w:lvl w:ilvl="0" w:tplc="E7460E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5C35A2"/>
    <w:multiLevelType w:val="hybridMultilevel"/>
    <w:tmpl w:val="81D67AA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1CFF1A47"/>
    <w:multiLevelType w:val="hybridMultilevel"/>
    <w:tmpl w:val="EFDE9F74"/>
    <w:lvl w:ilvl="0" w:tplc="FB102D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08121D3"/>
    <w:multiLevelType w:val="hybridMultilevel"/>
    <w:tmpl w:val="1EE0D346"/>
    <w:lvl w:ilvl="0" w:tplc="2AFC934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0C27B6A"/>
    <w:multiLevelType w:val="hybridMultilevel"/>
    <w:tmpl w:val="DA7E9B3A"/>
    <w:lvl w:ilvl="0" w:tplc="040E0005">
      <w:start w:val="1"/>
      <w:numFmt w:val="bullet"/>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6" w15:restartNumberingAfterBreak="0">
    <w:nsid w:val="20FB7D37"/>
    <w:multiLevelType w:val="hybridMultilevel"/>
    <w:tmpl w:val="1518A358"/>
    <w:lvl w:ilvl="0" w:tplc="07CA1C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1C06D87"/>
    <w:multiLevelType w:val="hybridMultilevel"/>
    <w:tmpl w:val="BB9CD600"/>
    <w:lvl w:ilvl="0" w:tplc="507041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7B036A8"/>
    <w:multiLevelType w:val="hybridMultilevel"/>
    <w:tmpl w:val="A0C2C2B6"/>
    <w:lvl w:ilvl="0" w:tplc="E912DC50">
      <w:start w:val="1"/>
      <w:numFmt w:val="decimal"/>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9" w15:restartNumberingAfterBreak="0">
    <w:nsid w:val="2B0B04D8"/>
    <w:multiLevelType w:val="hybridMultilevel"/>
    <w:tmpl w:val="51DE163C"/>
    <w:lvl w:ilvl="0" w:tplc="5468A01C">
      <w:start w:val="1"/>
      <w:numFmt w:val="bullet"/>
      <w:lvlText w:val="-"/>
      <w:lvlJc w:val="left"/>
      <w:pPr>
        <w:ind w:left="236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E4A13E7"/>
    <w:multiLevelType w:val="hybridMultilevel"/>
    <w:tmpl w:val="920EA0AE"/>
    <w:lvl w:ilvl="0" w:tplc="9C5277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8A3F59"/>
    <w:multiLevelType w:val="hybridMultilevel"/>
    <w:tmpl w:val="2FB0F32A"/>
    <w:lvl w:ilvl="0" w:tplc="7EB212B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422A3D"/>
    <w:multiLevelType w:val="hybridMultilevel"/>
    <w:tmpl w:val="03D41C62"/>
    <w:lvl w:ilvl="0" w:tplc="047A14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BB3750F"/>
    <w:multiLevelType w:val="hybridMultilevel"/>
    <w:tmpl w:val="A84032CA"/>
    <w:lvl w:ilvl="0" w:tplc="349C992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15:restartNumberingAfterBreak="0">
    <w:nsid w:val="40054868"/>
    <w:multiLevelType w:val="hybridMultilevel"/>
    <w:tmpl w:val="FB3851CC"/>
    <w:lvl w:ilvl="0" w:tplc="7268784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409B4284"/>
    <w:multiLevelType w:val="hybridMultilevel"/>
    <w:tmpl w:val="13EEE45E"/>
    <w:lvl w:ilvl="0" w:tplc="576AD9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233101"/>
    <w:multiLevelType w:val="hybridMultilevel"/>
    <w:tmpl w:val="58C884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4B76907"/>
    <w:multiLevelType w:val="hybridMultilevel"/>
    <w:tmpl w:val="A6D8378C"/>
    <w:lvl w:ilvl="0" w:tplc="A8FECD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71B21F0"/>
    <w:multiLevelType w:val="hybridMultilevel"/>
    <w:tmpl w:val="4AC6EB68"/>
    <w:lvl w:ilvl="0" w:tplc="792AE1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C157E67"/>
    <w:multiLevelType w:val="hybridMultilevel"/>
    <w:tmpl w:val="E2DCD39E"/>
    <w:lvl w:ilvl="0" w:tplc="C05CFBA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4F111682"/>
    <w:multiLevelType w:val="hybridMultilevel"/>
    <w:tmpl w:val="3960A35C"/>
    <w:lvl w:ilvl="0" w:tplc="64A805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0495147"/>
    <w:multiLevelType w:val="hybridMultilevel"/>
    <w:tmpl w:val="AB66D7D6"/>
    <w:lvl w:ilvl="0" w:tplc="73F29C6E">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15:restartNumberingAfterBreak="0">
    <w:nsid w:val="515446B2"/>
    <w:multiLevelType w:val="hybridMultilevel"/>
    <w:tmpl w:val="94D40E98"/>
    <w:lvl w:ilvl="0" w:tplc="60E83F6C">
      <w:start w:val="1"/>
      <w:numFmt w:val="decimal"/>
      <w:lvlText w:val="(%1)"/>
      <w:lvlJc w:val="left"/>
      <w:pPr>
        <w:ind w:left="720" w:hanging="360"/>
      </w:pPr>
      <w:rPr>
        <w:rFonts w:ascii="Times New Roman" w:eastAsiaTheme="minorHAnsi" w:hAnsi="Times New Roman" w:cs="Times New Roman"/>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1F5635A"/>
    <w:multiLevelType w:val="hybridMultilevel"/>
    <w:tmpl w:val="D0AC0D12"/>
    <w:lvl w:ilvl="0" w:tplc="475290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64043B"/>
    <w:multiLevelType w:val="hybridMultilevel"/>
    <w:tmpl w:val="E02471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87259C3"/>
    <w:multiLevelType w:val="multilevel"/>
    <w:tmpl w:val="16AAEBB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15:restartNumberingAfterBreak="0">
    <w:nsid w:val="59997BC6"/>
    <w:multiLevelType w:val="hybridMultilevel"/>
    <w:tmpl w:val="C5F4C302"/>
    <w:lvl w:ilvl="0" w:tplc="2BA483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BAC25BB"/>
    <w:multiLevelType w:val="hybridMultilevel"/>
    <w:tmpl w:val="B90486DE"/>
    <w:lvl w:ilvl="0" w:tplc="8DA6B4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BB02AC1"/>
    <w:multiLevelType w:val="hybridMultilevel"/>
    <w:tmpl w:val="228A83F2"/>
    <w:lvl w:ilvl="0" w:tplc="D1A080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0561726"/>
    <w:multiLevelType w:val="hybridMultilevel"/>
    <w:tmpl w:val="231C2EEC"/>
    <w:lvl w:ilvl="0" w:tplc="FC12FEC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0" w15:restartNumberingAfterBreak="0">
    <w:nsid w:val="61D31B3A"/>
    <w:multiLevelType w:val="hybridMultilevel"/>
    <w:tmpl w:val="D0527964"/>
    <w:lvl w:ilvl="0" w:tplc="5468A01C">
      <w:start w:val="1"/>
      <w:numFmt w:val="bullet"/>
      <w:lvlText w:val="-"/>
      <w:lvlJc w:val="left"/>
      <w:pPr>
        <w:ind w:left="2367" w:hanging="360"/>
      </w:pPr>
      <w:rPr>
        <w:rFonts w:ascii="Times New Roman" w:eastAsiaTheme="minorHAnsi" w:hAnsi="Times New Roman" w:cs="Times New Roman" w:hint="default"/>
      </w:rPr>
    </w:lvl>
    <w:lvl w:ilvl="1" w:tplc="040E0003" w:tentative="1">
      <w:start w:val="1"/>
      <w:numFmt w:val="bullet"/>
      <w:lvlText w:val="o"/>
      <w:lvlJc w:val="left"/>
      <w:pPr>
        <w:ind w:left="3087" w:hanging="360"/>
      </w:pPr>
      <w:rPr>
        <w:rFonts w:ascii="Courier New" w:hAnsi="Courier New" w:cs="Courier New" w:hint="default"/>
      </w:rPr>
    </w:lvl>
    <w:lvl w:ilvl="2" w:tplc="040E0005" w:tentative="1">
      <w:start w:val="1"/>
      <w:numFmt w:val="bullet"/>
      <w:lvlText w:val=""/>
      <w:lvlJc w:val="left"/>
      <w:pPr>
        <w:ind w:left="3807" w:hanging="360"/>
      </w:pPr>
      <w:rPr>
        <w:rFonts w:ascii="Wingdings" w:hAnsi="Wingdings" w:hint="default"/>
      </w:rPr>
    </w:lvl>
    <w:lvl w:ilvl="3" w:tplc="040E0001" w:tentative="1">
      <w:start w:val="1"/>
      <w:numFmt w:val="bullet"/>
      <w:lvlText w:val=""/>
      <w:lvlJc w:val="left"/>
      <w:pPr>
        <w:ind w:left="4527" w:hanging="360"/>
      </w:pPr>
      <w:rPr>
        <w:rFonts w:ascii="Symbol" w:hAnsi="Symbol" w:hint="default"/>
      </w:rPr>
    </w:lvl>
    <w:lvl w:ilvl="4" w:tplc="040E0003" w:tentative="1">
      <w:start w:val="1"/>
      <w:numFmt w:val="bullet"/>
      <w:lvlText w:val="o"/>
      <w:lvlJc w:val="left"/>
      <w:pPr>
        <w:ind w:left="5247" w:hanging="360"/>
      </w:pPr>
      <w:rPr>
        <w:rFonts w:ascii="Courier New" w:hAnsi="Courier New" w:cs="Courier New" w:hint="default"/>
      </w:rPr>
    </w:lvl>
    <w:lvl w:ilvl="5" w:tplc="040E0005" w:tentative="1">
      <w:start w:val="1"/>
      <w:numFmt w:val="bullet"/>
      <w:lvlText w:val=""/>
      <w:lvlJc w:val="left"/>
      <w:pPr>
        <w:ind w:left="5967" w:hanging="360"/>
      </w:pPr>
      <w:rPr>
        <w:rFonts w:ascii="Wingdings" w:hAnsi="Wingdings" w:hint="default"/>
      </w:rPr>
    </w:lvl>
    <w:lvl w:ilvl="6" w:tplc="040E0001" w:tentative="1">
      <w:start w:val="1"/>
      <w:numFmt w:val="bullet"/>
      <w:lvlText w:val=""/>
      <w:lvlJc w:val="left"/>
      <w:pPr>
        <w:ind w:left="6687" w:hanging="360"/>
      </w:pPr>
      <w:rPr>
        <w:rFonts w:ascii="Symbol" w:hAnsi="Symbol" w:hint="default"/>
      </w:rPr>
    </w:lvl>
    <w:lvl w:ilvl="7" w:tplc="040E0003" w:tentative="1">
      <w:start w:val="1"/>
      <w:numFmt w:val="bullet"/>
      <w:lvlText w:val="o"/>
      <w:lvlJc w:val="left"/>
      <w:pPr>
        <w:ind w:left="7407" w:hanging="360"/>
      </w:pPr>
      <w:rPr>
        <w:rFonts w:ascii="Courier New" w:hAnsi="Courier New" w:cs="Courier New" w:hint="default"/>
      </w:rPr>
    </w:lvl>
    <w:lvl w:ilvl="8" w:tplc="040E0005" w:tentative="1">
      <w:start w:val="1"/>
      <w:numFmt w:val="bullet"/>
      <w:lvlText w:val=""/>
      <w:lvlJc w:val="left"/>
      <w:pPr>
        <w:ind w:left="8127" w:hanging="360"/>
      </w:pPr>
      <w:rPr>
        <w:rFonts w:ascii="Wingdings" w:hAnsi="Wingdings" w:hint="default"/>
      </w:rPr>
    </w:lvl>
  </w:abstractNum>
  <w:abstractNum w:abstractNumId="41" w15:restartNumberingAfterBreak="0">
    <w:nsid w:val="625F30B9"/>
    <w:multiLevelType w:val="hybridMultilevel"/>
    <w:tmpl w:val="DDB4DA3A"/>
    <w:lvl w:ilvl="0" w:tplc="DC2076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9A93F3C"/>
    <w:multiLevelType w:val="hybridMultilevel"/>
    <w:tmpl w:val="39FAA7C2"/>
    <w:lvl w:ilvl="0" w:tplc="A5621E4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6A42431F"/>
    <w:multiLevelType w:val="hybridMultilevel"/>
    <w:tmpl w:val="702482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CC917AF"/>
    <w:multiLevelType w:val="hybridMultilevel"/>
    <w:tmpl w:val="CFA8E078"/>
    <w:lvl w:ilvl="0" w:tplc="8C68D5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CDE3E72"/>
    <w:multiLevelType w:val="hybridMultilevel"/>
    <w:tmpl w:val="CA0CE9C2"/>
    <w:lvl w:ilvl="0" w:tplc="B51EF4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D90087B"/>
    <w:multiLevelType w:val="hybridMultilevel"/>
    <w:tmpl w:val="CF70892C"/>
    <w:lvl w:ilvl="0" w:tplc="D62CFA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1824F15"/>
    <w:multiLevelType w:val="hybridMultilevel"/>
    <w:tmpl w:val="5DF4E084"/>
    <w:lvl w:ilvl="0" w:tplc="950EE1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22410F0"/>
    <w:multiLevelType w:val="hybridMultilevel"/>
    <w:tmpl w:val="5ACA6F30"/>
    <w:lvl w:ilvl="0" w:tplc="2E1099F2">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9" w15:restartNumberingAfterBreak="0">
    <w:nsid w:val="73414493"/>
    <w:multiLevelType w:val="hybridMultilevel"/>
    <w:tmpl w:val="61603626"/>
    <w:lvl w:ilvl="0" w:tplc="A3881D0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0" w15:restartNumberingAfterBreak="0">
    <w:nsid w:val="74D25FBE"/>
    <w:multiLevelType w:val="hybridMultilevel"/>
    <w:tmpl w:val="13145DD2"/>
    <w:lvl w:ilvl="0" w:tplc="D58A8B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9405182"/>
    <w:multiLevelType w:val="hybridMultilevel"/>
    <w:tmpl w:val="B038E3A0"/>
    <w:lvl w:ilvl="0" w:tplc="9564A7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9AC07EF"/>
    <w:multiLevelType w:val="hybridMultilevel"/>
    <w:tmpl w:val="9F528FB6"/>
    <w:lvl w:ilvl="0" w:tplc="A5BEE5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A7D5534"/>
    <w:multiLevelType w:val="hybridMultilevel"/>
    <w:tmpl w:val="47363238"/>
    <w:lvl w:ilvl="0" w:tplc="E09C58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4" w15:restartNumberingAfterBreak="0">
    <w:nsid w:val="7AC22750"/>
    <w:multiLevelType w:val="hybridMultilevel"/>
    <w:tmpl w:val="5A0CE4F8"/>
    <w:lvl w:ilvl="0" w:tplc="4516EB76">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5" w15:restartNumberingAfterBreak="0">
    <w:nsid w:val="7D9A4F11"/>
    <w:multiLevelType w:val="hybridMultilevel"/>
    <w:tmpl w:val="338E3BB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15:restartNumberingAfterBreak="0">
    <w:nsid w:val="7E3C237D"/>
    <w:multiLevelType w:val="hybridMultilevel"/>
    <w:tmpl w:val="ECBED6A6"/>
    <w:lvl w:ilvl="0" w:tplc="037E46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8"/>
  </w:num>
  <w:num w:numId="3">
    <w:abstractNumId w:val="54"/>
  </w:num>
  <w:num w:numId="4">
    <w:abstractNumId w:val="39"/>
  </w:num>
  <w:num w:numId="5">
    <w:abstractNumId w:val="48"/>
  </w:num>
  <w:num w:numId="6">
    <w:abstractNumId w:val="18"/>
  </w:num>
  <w:num w:numId="7">
    <w:abstractNumId w:val="5"/>
  </w:num>
  <w:num w:numId="8">
    <w:abstractNumId w:val="0"/>
  </w:num>
  <w:num w:numId="9">
    <w:abstractNumId w:val="40"/>
  </w:num>
  <w:num w:numId="10">
    <w:abstractNumId w:val="15"/>
  </w:num>
  <w:num w:numId="11">
    <w:abstractNumId w:val="31"/>
  </w:num>
  <w:num w:numId="12">
    <w:abstractNumId w:val="51"/>
  </w:num>
  <w:num w:numId="13">
    <w:abstractNumId w:val="49"/>
  </w:num>
  <w:num w:numId="14">
    <w:abstractNumId w:val="20"/>
  </w:num>
  <w:num w:numId="15">
    <w:abstractNumId w:val="10"/>
  </w:num>
  <w:num w:numId="16">
    <w:abstractNumId w:val="14"/>
  </w:num>
  <w:num w:numId="17">
    <w:abstractNumId w:val="17"/>
  </w:num>
  <w:num w:numId="18">
    <w:abstractNumId w:val="42"/>
  </w:num>
  <w:num w:numId="19">
    <w:abstractNumId w:val="29"/>
  </w:num>
  <w:num w:numId="20">
    <w:abstractNumId w:val="35"/>
  </w:num>
  <w:num w:numId="21">
    <w:abstractNumId w:val="2"/>
  </w:num>
  <w:num w:numId="22">
    <w:abstractNumId w:val="24"/>
  </w:num>
  <w:num w:numId="23">
    <w:abstractNumId w:val="23"/>
  </w:num>
  <w:num w:numId="24">
    <w:abstractNumId w:val="4"/>
  </w:num>
  <w:num w:numId="25">
    <w:abstractNumId w:val="21"/>
  </w:num>
  <w:num w:numId="26">
    <w:abstractNumId w:val="3"/>
  </w:num>
  <w:num w:numId="27">
    <w:abstractNumId w:val="19"/>
  </w:num>
  <w:num w:numId="28">
    <w:abstractNumId w:val="25"/>
  </w:num>
  <w:num w:numId="29">
    <w:abstractNumId w:val="6"/>
  </w:num>
  <w:num w:numId="30">
    <w:abstractNumId w:val="43"/>
  </w:num>
  <w:num w:numId="31">
    <w:abstractNumId w:val="12"/>
  </w:num>
  <w:num w:numId="32">
    <w:abstractNumId w:val="38"/>
  </w:num>
  <w:num w:numId="33">
    <w:abstractNumId w:val="32"/>
  </w:num>
  <w:num w:numId="34">
    <w:abstractNumId w:val="27"/>
  </w:num>
  <w:num w:numId="35">
    <w:abstractNumId w:val="55"/>
  </w:num>
  <w:num w:numId="36">
    <w:abstractNumId w:val="22"/>
  </w:num>
  <w:num w:numId="37">
    <w:abstractNumId w:val="56"/>
  </w:num>
  <w:num w:numId="38">
    <w:abstractNumId w:val="37"/>
  </w:num>
  <w:num w:numId="39">
    <w:abstractNumId w:val="50"/>
  </w:num>
  <w:num w:numId="40">
    <w:abstractNumId w:val="47"/>
  </w:num>
  <w:num w:numId="41">
    <w:abstractNumId w:val="11"/>
  </w:num>
  <w:num w:numId="42">
    <w:abstractNumId w:val="16"/>
  </w:num>
  <w:num w:numId="43">
    <w:abstractNumId w:val="52"/>
  </w:num>
  <w:num w:numId="44">
    <w:abstractNumId w:val="53"/>
  </w:num>
  <w:num w:numId="45">
    <w:abstractNumId w:val="45"/>
  </w:num>
  <w:num w:numId="46">
    <w:abstractNumId w:val="9"/>
  </w:num>
  <w:num w:numId="47">
    <w:abstractNumId w:val="7"/>
  </w:num>
  <w:num w:numId="48">
    <w:abstractNumId w:val="44"/>
  </w:num>
  <w:num w:numId="49">
    <w:abstractNumId w:val="13"/>
  </w:num>
  <w:num w:numId="50">
    <w:abstractNumId w:val="1"/>
  </w:num>
  <w:num w:numId="51">
    <w:abstractNumId w:val="46"/>
  </w:num>
  <w:num w:numId="52">
    <w:abstractNumId w:val="34"/>
  </w:num>
  <w:num w:numId="53">
    <w:abstractNumId w:val="28"/>
  </w:num>
  <w:num w:numId="54">
    <w:abstractNumId w:val="30"/>
  </w:num>
  <w:num w:numId="55">
    <w:abstractNumId w:val="33"/>
  </w:num>
  <w:num w:numId="56">
    <w:abstractNumId w:val="36"/>
  </w:num>
  <w:num w:numId="5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97"/>
    <w:rsid w:val="0003161E"/>
    <w:rsid w:val="00035ADA"/>
    <w:rsid w:val="00046E82"/>
    <w:rsid w:val="000501F3"/>
    <w:rsid w:val="0006327B"/>
    <w:rsid w:val="00066E25"/>
    <w:rsid w:val="00084E07"/>
    <w:rsid w:val="000B0597"/>
    <w:rsid w:val="000B28C8"/>
    <w:rsid w:val="000E09D1"/>
    <w:rsid w:val="000E1C35"/>
    <w:rsid w:val="00103129"/>
    <w:rsid w:val="001464FB"/>
    <w:rsid w:val="00156475"/>
    <w:rsid w:val="00165D44"/>
    <w:rsid w:val="00184BDD"/>
    <w:rsid w:val="00191912"/>
    <w:rsid w:val="00194E44"/>
    <w:rsid w:val="001A1192"/>
    <w:rsid w:val="001C50D3"/>
    <w:rsid w:val="001F1454"/>
    <w:rsid w:val="00212E28"/>
    <w:rsid w:val="002176F5"/>
    <w:rsid w:val="00221CEC"/>
    <w:rsid w:val="00234118"/>
    <w:rsid w:val="00251179"/>
    <w:rsid w:val="00251C5A"/>
    <w:rsid w:val="00265C11"/>
    <w:rsid w:val="00266C45"/>
    <w:rsid w:val="002708C6"/>
    <w:rsid w:val="00276863"/>
    <w:rsid w:val="0028006F"/>
    <w:rsid w:val="002959C9"/>
    <w:rsid w:val="002A3E20"/>
    <w:rsid w:val="002C0D94"/>
    <w:rsid w:val="002E3BF3"/>
    <w:rsid w:val="00315202"/>
    <w:rsid w:val="0037177C"/>
    <w:rsid w:val="003B5876"/>
    <w:rsid w:val="003B7B2D"/>
    <w:rsid w:val="003C096C"/>
    <w:rsid w:val="003C2E0D"/>
    <w:rsid w:val="003D19EF"/>
    <w:rsid w:val="003D1C0D"/>
    <w:rsid w:val="003E5610"/>
    <w:rsid w:val="00414A6B"/>
    <w:rsid w:val="0044407A"/>
    <w:rsid w:val="00464E6F"/>
    <w:rsid w:val="0049373D"/>
    <w:rsid w:val="004E5B86"/>
    <w:rsid w:val="004E6F19"/>
    <w:rsid w:val="004E75ED"/>
    <w:rsid w:val="004F70FE"/>
    <w:rsid w:val="005309AB"/>
    <w:rsid w:val="005325C4"/>
    <w:rsid w:val="00542815"/>
    <w:rsid w:val="00552C6B"/>
    <w:rsid w:val="005607A5"/>
    <w:rsid w:val="0056087F"/>
    <w:rsid w:val="00562012"/>
    <w:rsid w:val="0056674D"/>
    <w:rsid w:val="00576CCE"/>
    <w:rsid w:val="00592942"/>
    <w:rsid w:val="005951E4"/>
    <w:rsid w:val="005A31CC"/>
    <w:rsid w:val="005A4981"/>
    <w:rsid w:val="005B17C0"/>
    <w:rsid w:val="005B2976"/>
    <w:rsid w:val="005C28D4"/>
    <w:rsid w:val="005F5E5A"/>
    <w:rsid w:val="00640F6B"/>
    <w:rsid w:val="006465AD"/>
    <w:rsid w:val="00655BBD"/>
    <w:rsid w:val="0066629B"/>
    <w:rsid w:val="006C123D"/>
    <w:rsid w:val="006C28FC"/>
    <w:rsid w:val="006C5EDE"/>
    <w:rsid w:val="006D1E05"/>
    <w:rsid w:val="006F2CD0"/>
    <w:rsid w:val="006F5CE2"/>
    <w:rsid w:val="0071686C"/>
    <w:rsid w:val="00722820"/>
    <w:rsid w:val="00752F68"/>
    <w:rsid w:val="00754E0C"/>
    <w:rsid w:val="0075573B"/>
    <w:rsid w:val="00757CB8"/>
    <w:rsid w:val="00777F1C"/>
    <w:rsid w:val="007C39E3"/>
    <w:rsid w:val="007D31D6"/>
    <w:rsid w:val="007D4549"/>
    <w:rsid w:val="007F65D1"/>
    <w:rsid w:val="008108C1"/>
    <w:rsid w:val="008165FE"/>
    <w:rsid w:val="00817D89"/>
    <w:rsid w:val="0082321B"/>
    <w:rsid w:val="00824A55"/>
    <w:rsid w:val="00827AC8"/>
    <w:rsid w:val="00830826"/>
    <w:rsid w:val="00836490"/>
    <w:rsid w:val="008557E3"/>
    <w:rsid w:val="00860A96"/>
    <w:rsid w:val="0086273C"/>
    <w:rsid w:val="00862A93"/>
    <w:rsid w:val="008674BF"/>
    <w:rsid w:val="00876312"/>
    <w:rsid w:val="00881670"/>
    <w:rsid w:val="00890520"/>
    <w:rsid w:val="008A6CF1"/>
    <w:rsid w:val="008B4F9D"/>
    <w:rsid w:val="00910F9E"/>
    <w:rsid w:val="009208E4"/>
    <w:rsid w:val="00936B1B"/>
    <w:rsid w:val="00946F4A"/>
    <w:rsid w:val="00990652"/>
    <w:rsid w:val="00991908"/>
    <w:rsid w:val="009A1AEE"/>
    <w:rsid w:val="009D7797"/>
    <w:rsid w:val="009E3F73"/>
    <w:rsid w:val="009F210B"/>
    <w:rsid w:val="009F5377"/>
    <w:rsid w:val="00A0408A"/>
    <w:rsid w:val="00A042EC"/>
    <w:rsid w:val="00A2116A"/>
    <w:rsid w:val="00A251DD"/>
    <w:rsid w:val="00A26E62"/>
    <w:rsid w:val="00A34010"/>
    <w:rsid w:val="00A47C3D"/>
    <w:rsid w:val="00A5021F"/>
    <w:rsid w:val="00A52090"/>
    <w:rsid w:val="00A70D5E"/>
    <w:rsid w:val="00A71BF1"/>
    <w:rsid w:val="00A75C19"/>
    <w:rsid w:val="00A80FC9"/>
    <w:rsid w:val="00A85867"/>
    <w:rsid w:val="00A8587C"/>
    <w:rsid w:val="00A85BB9"/>
    <w:rsid w:val="00A92089"/>
    <w:rsid w:val="00A948A9"/>
    <w:rsid w:val="00AA07F6"/>
    <w:rsid w:val="00AB1ACD"/>
    <w:rsid w:val="00AB78CB"/>
    <w:rsid w:val="00AD1A9B"/>
    <w:rsid w:val="00AE6A56"/>
    <w:rsid w:val="00B05651"/>
    <w:rsid w:val="00B1534D"/>
    <w:rsid w:val="00B251B3"/>
    <w:rsid w:val="00B328DE"/>
    <w:rsid w:val="00B3533C"/>
    <w:rsid w:val="00B3638B"/>
    <w:rsid w:val="00B531F5"/>
    <w:rsid w:val="00B53726"/>
    <w:rsid w:val="00B66EE1"/>
    <w:rsid w:val="00B67A1D"/>
    <w:rsid w:val="00B758F7"/>
    <w:rsid w:val="00BC746F"/>
    <w:rsid w:val="00BD1E97"/>
    <w:rsid w:val="00BE02DA"/>
    <w:rsid w:val="00BF2511"/>
    <w:rsid w:val="00BF60DE"/>
    <w:rsid w:val="00C01E8A"/>
    <w:rsid w:val="00C02ECC"/>
    <w:rsid w:val="00C1559D"/>
    <w:rsid w:val="00C26D85"/>
    <w:rsid w:val="00C34C34"/>
    <w:rsid w:val="00C4465F"/>
    <w:rsid w:val="00C60376"/>
    <w:rsid w:val="00C8488A"/>
    <w:rsid w:val="00CB6CCE"/>
    <w:rsid w:val="00CD1E27"/>
    <w:rsid w:val="00CE6451"/>
    <w:rsid w:val="00CF1292"/>
    <w:rsid w:val="00D111FD"/>
    <w:rsid w:val="00D314AA"/>
    <w:rsid w:val="00D41C93"/>
    <w:rsid w:val="00D465FD"/>
    <w:rsid w:val="00D516A6"/>
    <w:rsid w:val="00D53FCD"/>
    <w:rsid w:val="00D60278"/>
    <w:rsid w:val="00D9028F"/>
    <w:rsid w:val="00D93A00"/>
    <w:rsid w:val="00DC10C0"/>
    <w:rsid w:val="00DC25A9"/>
    <w:rsid w:val="00DD4DC6"/>
    <w:rsid w:val="00DE1767"/>
    <w:rsid w:val="00DF3A81"/>
    <w:rsid w:val="00E11B13"/>
    <w:rsid w:val="00E15EBD"/>
    <w:rsid w:val="00E27508"/>
    <w:rsid w:val="00E31167"/>
    <w:rsid w:val="00E341B7"/>
    <w:rsid w:val="00E45FC8"/>
    <w:rsid w:val="00E47495"/>
    <w:rsid w:val="00E6457C"/>
    <w:rsid w:val="00E66ED6"/>
    <w:rsid w:val="00EB187F"/>
    <w:rsid w:val="00EB368D"/>
    <w:rsid w:val="00EB4D33"/>
    <w:rsid w:val="00EB6307"/>
    <w:rsid w:val="00EC340B"/>
    <w:rsid w:val="00ED2005"/>
    <w:rsid w:val="00ED3ED0"/>
    <w:rsid w:val="00EE2891"/>
    <w:rsid w:val="00EF0F47"/>
    <w:rsid w:val="00EF4E3B"/>
    <w:rsid w:val="00EF4FE7"/>
    <w:rsid w:val="00EF6C6C"/>
    <w:rsid w:val="00F0081D"/>
    <w:rsid w:val="00F00F0C"/>
    <w:rsid w:val="00F22AD8"/>
    <w:rsid w:val="00F260F1"/>
    <w:rsid w:val="00F27127"/>
    <w:rsid w:val="00F36C3D"/>
    <w:rsid w:val="00F63A6D"/>
    <w:rsid w:val="00F64AF5"/>
    <w:rsid w:val="00F817D3"/>
    <w:rsid w:val="00F87021"/>
    <w:rsid w:val="00F924D3"/>
    <w:rsid w:val="00FB0A1E"/>
    <w:rsid w:val="00FB5617"/>
    <w:rsid w:val="00FF28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C5AA"/>
  <w15:docId w15:val="{695FB5D0-69AB-4EF4-ABE5-443E72B0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779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D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D7797"/>
    <w:pPr>
      <w:ind w:left="720"/>
      <w:contextualSpacing/>
    </w:pPr>
  </w:style>
  <w:style w:type="table" w:customStyle="1" w:styleId="Rcsostblzat1">
    <w:name w:val="Rácsos táblázat1"/>
    <w:basedOn w:val="Normltblzat"/>
    <w:next w:val="Rcsostblzat"/>
    <w:uiPriority w:val="59"/>
    <w:rsid w:val="003B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3B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F65D1"/>
    <w:pPr>
      <w:tabs>
        <w:tab w:val="center" w:pos="4536"/>
        <w:tab w:val="right" w:pos="9072"/>
      </w:tabs>
      <w:spacing w:after="0" w:line="240" w:lineRule="auto"/>
    </w:pPr>
  </w:style>
  <w:style w:type="character" w:customStyle="1" w:styleId="lfejChar">
    <w:name w:val="Élőfej Char"/>
    <w:basedOn w:val="Bekezdsalapbettpusa"/>
    <w:link w:val="lfej"/>
    <w:uiPriority w:val="99"/>
    <w:rsid w:val="007F65D1"/>
  </w:style>
  <w:style w:type="paragraph" w:styleId="llb">
    <w:name w:val="footer"/>
    <w:basedOn w:val="Norml"/>
    <w:link w:val="llbChar"/>
    <w:uiPriority w:val="99"/>
    <w:unhideWhenUsed/>
    <w:rsid w:val="007F65D1"/>
    <w:pPr>
      <w:tabs>
        <w:tab w:val="center" w:pos="4536"/>
        <w:tab w:val="right" w:pos="9072"/>
      </w:tabs>
      <w:spacing w:after="0" w:line="240" w:lineRule="auto"/>
    </w:pPr>
  </w:style>
  <w:style w:type="character" w:customStyle="1" w:styleId="llbChar">
    <w:name w:val="Élőláb Char"/>
    <w:basedOn w:val="Bekezdsalapbettpusa"/>
    <w:link w:val="llb"/>
    <w:uiPriority w:val="99"/>
    <w:rsid w:val="007F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7493-B453-4FF1-9027-4CF98068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7294</Words>
  <Characters>50332</Characters>
  <Application>Microsoft Office Word</Application>
  <DocSecurity>0</DocSecurity>
  <Lines>419</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dc:creator>
  <cp:lastModifiedBy>Bekecs_005</cp:lastModifiedBy>
  <cp:revision>3</cp:revision>
  <dcterms:created xsi:type="dcterms:W3CDTF">2022-01-19T12:57:00Z</dcterms:created>
  <dcterms:modified xsi:type="dcterms:W3CDTF">2022-01-20T06:50:00Z</dcterms:modified>
</cp:coreProperties>
</file>